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FBA" w:rsidRDefault="00983FBA" w:rsidP="00983FB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 </w:t>
      </w:r>
      <w:r w:rsidRPr="000659D7">
        <w:rPr>
          <w:sz w:val="28"/>
          <w:szCs w:val="28"/>
        </w:rPr>
        <w:t>ОСНОВНЫЕ МЕТОДЫ ПЕРЕДАЧИ ДАННЫХ В АВТОМАТИЧЕСКИХ СИСТЕМАХ УПРАВЛЕНИЯ. ВИДЫ ИНФОРМАТИВНЫХ СИГНАЛОВ И КАНАЛОВ ПЕРЕДАЧИ ДАННЫХ</w:t>
      </w:r>
    </w:p>
    <w:p w:rsidR="00983FBA" w:rsidRDefault="00983FBA" w:rsidP="00983FBA">
      <w:pPr>
        <w:ind w:firstLine="709"/>
        <w:jc w:val="both"/>
        <w:rPr>
          <w:sz w:val="28"/>
          <w:szCs w:val="28"/>
        </w:rPr>
      </w:pP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7.1</w:t>
      </w:r>
      <w:r w:rsidRPr="00F86427">
        <w:rPr>
          <w:sz w:val="28"/>
          <w:szCs w:val="28"/>
        </w:rPr>
        <w:t xml:space="preserve"> СТАНДАРТНЫЕ ИНТЕРФЕЙСЫ, ИСПОЛЬЗУЕМЫЕ В АСУ ТП</w:t>
      </w: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Интерфейс – совокупность унифицированных аппаратных, программных и конструкционных элементов, предназначенных для взаимодействия различных устройств в соответствии с заданными правилами и стандартами.</w:t>
      </w: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Иногда </w:t>
      </w:r>
      <w:r w:rsidRPr="00F86427">
        <w:rPr>
          <w:sz w:val="28"/>
          <w:szCs w:val="28"/>
        </w:rPr>
        <w:t>в специальной литературе интерфейсами называют порты ЭВМ.</w:t>
      </w: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Стандартом интерфейса определяются:</w:t>
      </w: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- уровни сигналов (напряжение логического нуля и логической единицы);</w:t>
      </w: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- электрические параметры передатчиков, приемников и каналов связи;</w:t>
      </w: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- физическая среда передачи данных (тип и количество проводов, размеры переходников и разъемов, ограничения на длину п</w:t>
      </w:r>
      <w:r>
        <w:rPr>
          <w:sz w:val="28"/>
          <w:szCs w:val="28"/>
        </w:rPr>
        <w:t>роводов, если таковые имеются);</w:t>
      </w: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proofErr w:type="gramStart"/>
      <w:r w:rsidRPr="00F86427">
        <w:rPr>
          <w:sz w:val="28"/>
          <w:szCs w:val="28"/>
        </w:rPr>
        <w:t>Человеко-машинный интерфейс (</w:t>
      </w:r>
      <w:r w:rsidRPr="00F86427">
        <w:rPr>
          <w:sz w:val="28"/>
          <w:szCs w:val="28"/>
          <w:lang w:val="en-US"/>
        </w:rPr>
        <w:t>HMI</w:t>
      </w:r>
      <w:r w:rsidRPr="00F86427">
        <w:rPr>
          <w:sz w:val="28"/>
          <w:szCs w:val="28"/>
        </w:rPr>
        <w:t xml:space="preserve">) - средства взаимодействия человека с ЭВМ: устройства ввода-вывода («мышь», клавиатура, джойстик, дисплей), а также экранные формы (картинки, мнемосхемы, экранные кнопки и регуляторы и т.п.) </w:t>
      </w:r>
      <w:proofErr w:type="gramEnd"/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Протокол обмена – соглашение между обменивающимися устройствами, устанавливающее условия обмена (скорость передачи, количество служебных и информационных бит, контроль четностей)</w:t>
      </w:r>
      <w:r>
        <w:rPr>
          <w:sz w:val="28"/>
          <w:szCs w:val="28"/>
        </w:rPr>
        <w:t>.</w:t>
      </w: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Драйвер – служебная программа, осуществляющая согласование работы внешних устройств и процессора ЭВМ (прием, передача, обработка данных и управлени</w:t>
      </w:r>
      <w:r>
        <w:rPr>
          <w:sz w:val="28"/>
          <w:szCs w:val="28"/>
        </w:rPr>
        <w:t>е).</w:t>
      </w:r>
    </w:p>
    <w:p w:rsidR="00983FBA" w:rsidRPr="00F86427" w:rsidRDefault="00983FBA" w:rsidP="00983FBA">
      <w:pPr>
        <w:pStyle w:val="2"/>
        <w:ind w:firstLine="709"/>
        <w:jc w:val="both"/>
        <w:rPr>
          <w:b w:val="0"/>
          <w:sz w:val="28"/>
          <w:szCs w:val="28"/>
        </w:rPr>
      </w:pPr>
      <w:r w:rsidRPr="00F86427">
        <w:rPr>
          <w:b w:val="0"/>
          <w:sz w:val="28"/>
          <w:szCs w:val="28"/>
        </w:rPr>
        <w:t xml:space="preserve">По способу передачи информации интерфейсы подразделяются </w:t>
      </w:r>
      <w:proofErr w:type="gramStart"/>
      <w:r w:rsidRPr="00F86427">
        <w:rPr>
          <w:b w:val="0"/>
          <w:sz w:val="28"/>
          <w:szCs w:val="28"/>
        </w:rPr>
        <w:t>на</w:t>
      </w:r>
      <w:proofErr w:type="gramEnd"/>
      <w:r w:rsidRPr="00F86427">
        <w:rPr>
          <w:b w:val="0"/>
          <w:sz w:val="28"/>
          <w:szCs w:val="28"/>
        </w:rPr>
        <w:t xml:space="preserve"> параллельные и последовательные.</w:t>
      </w: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В параллельном интерфейсе все передаваемые биты выставляются одновременно по параллельно идущим проводам.</w:t>
      </w: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В последовательном интерфейсе биты выставляются последовательно друг за другом.</w:t>
      </w: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Для интерфейса, соединяющего два устройства, различают три режима обмена:</w:t>
      </w: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Дуплексный режим – обмен происходит сразу по обоим направлениям одновременно.</w:t>
      </w: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Полудуплексный режим – информация передается «туда и обратно» поочередно.</w:t>
      </w: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proofErr w:type="gramStart"/>
      <w:r w:rsidRPr="00F86427">
        <w:rPr>
          <w:sz w:val="28"/>
          <w:szCs w:val="28"/>
        </w:rPr>
        <w:t>Симплексный</w:t>
      </w:r>
      <w:proofErr w:type="gramEnd"/>
      <w:r w:rsidRPr="00F86427">
        <w:rPr>
          <w:sz w:val="28"/>
          <w:szCs w:val="28"/>
        </w:rPr>
        <w:t xml:space="preserve"> – данные передаются только в одном направлении, а в обратном приходят только сигналы управления.</w:t>
      </w:r>
    </w:p>
    <w:p w:rsidR="00983FBA" w:rsidRPr="00F86427" w:rsidRDefault="00983FBA" w:rsidP="00983FBA">
      <w:pPr>
        <w:ind w:firstLine="720"/>
        <w:jc w:val="both"/>
        <w:rPr>
          <w:sz w:val="28"/>
          <w:szCs w:val="28"/>
        </w:rPr>
      </w:pPr>
    </w:p>
    <w:p w:rsidR="00983FBA" w:rsidRPr="00F86427" w:rsidRDefault="00983FBA" w:rsidP="00983FBA">
      <w:pPr>
        <w:ind w:firstLine="720"/>
        <w:jc w:val="both"/>
        <w:rPr>
          <w:sz w:val="28"/>
          <w:szCs w:val="28"/>
        </w:rPr>
      </w:pPr>
    </w:p>
    <w:p w:rsidR="00983FBA" w:rsidRPr="00F86427" w:rsidRDefault="00983FBA" w:rsidP="00983FBA">
      <w:pPr>
        <w:pStyle w:val="3"/>
        <w:spacing w:line="240" w:lineRule="auto"/>
        <w:ind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Pr="00F86427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2</w:t>
      </w:r>
      <w:r w:rsidRPr="00F86427">
        <w:rPr>
          <w:b/>
          <w:sz w:val="28"/>
          <w:szCs w:val="28"/>
        </w:rPr>
        <w:t xml:space="preserve"> Последовательный интерфейс </w:t>
      </w:r>
      <w:r w:rsidRPr="00F86427">
        <w:rPr>
          <w:b/>
          <w:sz w:val="28"/>
          <w:szCs w:val="28"/>
          <w:lang w:val="en-US"/>
        </w:rPr>
        <w:t>RS</w:t>
      </w:r>
      <w:r w:rsidRPr="00F86427">
        <w:rPr>
          <w:b/>
          <w:sz w:val="28"/>
          <w:szCs w:val="28"/>
        </w:rPr>
        <w:t>-232С</w:t>
      </w:r>
    </w:p>
    <w:p w:rsidR="00983FBA" w:rsidRPr="00F86427" w:rsidRDefault="00983FBA" w:rsidP="00983FBA">
      <w:pPr>
        <w:ind w:firstLine="720"/>
        <w:jc w:val="both"/>
        <w:rPr>
          <w:sz w:val="28"/>
          <w:szCs w:val="28"/>
        </w:rPr>
      </w:pPr>
    </w:p>
    <w:p w:rsidR="00983FBA" w:rsidRPr="00F86427" w:rsidRDefault="00983FBA" w:rsidP="00983FBA">
      <w:pPr>
        <w:ind w:firstLine="720"/>
        <w:jc w:val="both"/>
        <w:rPr>
          <w:sz w:val="28"/>
          <w:szCs w:val="28"/>
        </w:rPr>
      </w:pP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Последовательный интерфейс обычно используется для большинства периферийных устройств, таких как плоттер, удаленный принтер, мышь, внешний модем, программатор ПЗУ, модуль удаленного сбора информации и управления, программируемый контроллер и других устройств автоматизации. До настоящего времени для последовательной связи </w:t>
      </w:r>
      <w:r w:rsidRPr="00F86427">
        <w:rPr>
          <w:sz w:val="28"/>
          <w:szCs w:val="28"/>
          <w:lang w:val="en-US"/>
        </w:rPr>
        <w:t>IBM</w:t>
      </w:r>
      <w:r w:rsidRPr="00F86427">
        <w:rPr>
          <w:sz w:val="28"/>
          <w:szCs w:val="28"/>
        </w:rPr>
        <w:t xml:space="preserve"> </w:t>
      </w:r>
      <w:r w:rsidRPr="00F86427">
        <w:rPr>
          <w:sz w:val="28"/>
          <w:szCs w:val="28"/>
          <w:lang w:val="en-US"/>
        </w:rPr>
        <w:t>PC</w:t>
      </w:r>
      <w:r w:rsidRPr="00F86427">
        <w:rPr>
          <w:sz w:val="28"/>
          <w:szCs w:val="28"/>
        </w:rPr>
        <w:t>-совмес</w:t>
      </w:r>
      <w:r>
        <w:rPr>
          <w:sz w:val="28"/>
          <w:szCs w:val="28"/>
        </w:rPr>
        <w:t xml:space="preserve">тимых компьютеров используется </w:t>
      </w:r>
      <w:r w:rsidRPr="00F86427">
        <w:rPr>
          <w:sz w:val="28"/>
          <w:szCs w:val="28"/>
        </w:rPr>
        <w:t xml:space="preserve">интерфейс </w:t>
      </w:r>
      <w:r w:rsidRPr="00F86427">
        <w:rPr>
          <w:sz w:val="28"/>
          <w:szCs w:val="28"/>
          <w:lang w:val="en-US"/>
        </w:rPr>
        <w:t>RS</w:t>
      </w:r>
      <w:r w:rsidRPr="00F86427">
        <w:rPr>
          <w:sz w:val="28"/>
          <w:szCs w:val="28"/>
        </w:rPr>
        <w:t>-</w:t>
      </w:r>
      <w:r>
        <w:rPr>
          <w:sz w:val="28"/>
          <w:szCs w:val="28"/>
        </w:rPr>
        <w:t>232С (новая версия — ЕIА-232D).</w:t>
      </w: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В современном </w:t>
      </w:r>
      <w:r w:rsidRPr="00F86427">
        <w:rPr>
          <w:sz w:val="28"/>
          <w:szCs w:val="28"/>
          <w:lang w:val="en-US"/>
        </w:rPr>
        <w:t>IBM</w:t>
      </w:r>
      <w:r w:rsidRPr="00F86427">
        <w:rPr>
          <w:sz w:val="28"/>
          <w:szCs w:val="28"/>
        </w:rPr>
        <w:t xml:space="preserve"> </w:t>
      </w:r>
      <w:r w:rsidRPr="00F86427">
        <w:rPr>
          <w:sz w:val="28"/>
          <w:szCs w:val="28"/>
          <w:lang w:val="en-US"/>
        </w:rPr>
        <w:t>PC</w:t>
      </w:r>
      <w:r w:rsidRPr="00F86427">
        <w:rPr>
          <w:sz w:val="28"/>
          <w:szCs w:val="28"/>
        </w:rPr>
        <w:t>-совместимом компьютере может использоваться до четырех последовательных портов, имеющих логические имена соответственно СОМ</w:t>
      </w:r>
      <w:proofErr w:type="gramStart"/>
      <w:r w:rsidRPr="00F86427">
        <w:rPr>
          <w:sz w:val="28"/>
          <w:szCs w:val="28"/>
        </w:rPr>
        <w:t>1</w:t>
      </w:r>
      <w:proofErr w:type="gramEnd"/>
      <w:r w:rsidRPr="00F86427">
        <w:rPr>
          <w:sz w:val="28"/>
          <w:szCs w:val="28"/>
        </w:rPr>
        <w:t>, СОМ2, СОМЗ и СОМ4</w:t>
      </w:r>
      <w:r>
        <w:rPr>
          <w:sz w:val="28"/>
          <w:szCs w:val="28"/>
        </w:rPr>
        <w:t>.</w:t>
      </w: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Стандарт передачи и приема использует высокие уровни сигналов до </w:t>
      </w:r>
      <w:r>
        <w:rPr>
          <w:sz w:val="28"/>
          <w:szCs w:val="28"/>
        </w:rPr>
        <w:t>+/-15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 xml:space="preserve"> или +/-12 В. Уровень ло</w:t>
      </w:r>
      <w:r w:rsidRPr="00F86427">
        <w:rPr>
          <w:sz w:val="28"/>
          <w:szCs w:val="28"/>
        </w:rPr>
        <w:t>гического нуля соответствует напряжению +12 В, а логической единицы - напряжению -12 В.</w:t>
      </w: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Основным преимуществом</w:t>
      </w:r>
      <w:r>
        <w:rPr>
          <w:sz w:val="28"/>
          <w:szCs w:val="28"/>
        </w:rPr>
        <w:t xml:space="preserve"> последовательной передачи явля</w:t>
      </w:r>
      <w:r w:rsidRPr="00F86427">
        <w:rPr>
          <w:sz w:val="28"/>
          <w:szCs w:val="28"/>
        </w:rPr>
        <w:t xml:space="preserve">ется возможность пересылки данных на большие расстояния — как правило, превышающие </w:t>
      </w:r>
      <w:smartTag w:uri="urn:schemas-microsoft-com:office:smarttags" w:element="metricconverter">
        <w:smartTagPr>
          <w:attr w:name="ProductID" w:val="30 метров"/>
        </w:smartTagPr>
        <w:r w:rsidRPr="00F86427">
          <w:rPr>
            <w:sz w:val="28"/>
            <w:szCs w:val="28"/>
          </w:rPr>
          <w:t>30 метров</w:t>
        </w:r>
      </w:smartTag>
      <w:r w:rsidRPr="00F86427">
        <w:rPr>
          <w:sz w:val="28"/>
          <w:szCs w:val="28"/>
        </w:rPr>
        <w:t>. В самом простом случае для приема и передачи через</w:t>
      </w:r>
      <w:r>
        <w:rPr>
          <w:sz w:val="28"/>
          <w:szCs w:val="28"/>
        </w:rPr>
        <w:t xml:space="preserve"> последовательный порт необходи</w:t>
      </w:r>
      <w:r w:rsidRPr="00F86427">
        <w:rPr>
          <w:sz w:val="28"/>
          <w:szCs w:val="28"/>
        </w:rPr>
        <w:t xml:space="preserve">мы только три сигнала: </w:t>
      </w:r>
      <w:proofErr w:type="spellStart"/>
      <w:proofErr w:type="gramStart"/>
      <w:r w:rsidRPr="00F86427">
        <w:rPr>
          <w:sz w:val="28"/>
          <w:szCs w:val="28"/>
          <w:lang w:val="en-US"/>
        </w:rPr>
        <w:t>TxD</w:t>
      </w:r>
      <w:proofErr w:type="spellEnd"/>
      <w:r w:rsidRPr="00F86427">
        <w:rPr>
          <w:sz w:val="28"/>
          <w:szCs w:val="28"/>
        </w:rPr>
        <w:t xml:space="preserve"> (</w:t>
      </w:r>
      <w:r w:rsidRPr="00F86427">
        <w:rPr>
          <w:sz w:val="28"/>
          <w:szCs w:val="28"/>
          <w:lang w:val="en-US"/>
        </w:rPr>
        <w:t>Transmit</w:t>
      </w:r>
      <w:r w:rsidRPr="00F86427">
        <w:rPr>
          <w:sz w:val="28"/>
          <w:szCs w:val="28"/>
        </w:rPr>
        <w:t xml:space="preserve"> </w:t>
      </w:r>
      <w:r w:rsidRPr="00F86427">
        <w:rPr>
          <w:sz w:val="28"/>
          <w:szCs w:val="28"/>
          <w:lang w:val="en-US"/>
        </w:rPr>
        <w:t>Data</w:t>
      </w:r>
      <w:r w:rsidRPr="00F86427">
        <w:rPr>
          <w:sz w:val="28"/>
          <w:szCs w:val="28"/>
        </w:rPr>
        <w:t xml:space="preserve"> - Передача данных), </w:t>
      </w:r>
      <w:proofErr w:type="spellStart"/>
      <w:r w:rsidRPr="00F86427">
        <w:rPr>
          <w:sz w:val="28"/>
          <w:szCs w:val="28"/>
          <w:lang w:val="en-US"/>
        </w:rPr>
        <w:t>RxD</w:t>
      </w:r>
      <w:proofErr w:type="spellEnd"/>
      <w:r w:rsidRPr="00F86427">
        <w:rPr>
          <w:sz w:val="28"/>
          <w:szCs w:val="28"/>
        </w:rPr>
        <w:t xml:space="preserve"> (</w:t>
      </w:r>
      <w:r w:rsidRPr="00F86427">
        <w:rPr>
          <w:sz w:val="28"/>
          <w:szCs w:val="28"/>
          <w:lang w:val="en-US"/>
        </w:rPr>
        <w:t>Receive</w:t>
      </w:r>
      <w:r w:rsidRPr="00F86427">
        <w:rPr>
          <w:sz w:val="28"/>
          <w:szCs w:val="28"/>
        </w:rPr>
        <w:t xml:space="preserve"> </w:t>
      </w:r>
      <w:r w:rsidRPr="00F86427">
        <w:rPr>
          <w:sz w:val="28"/>
          <w:szCs w:val="28"/>
          <w:lang w:val="en-US"/>
        </w:rPr>
        <w:t>Data</w:t>
      </w:r>
      <w:r>
        <w:rPr>
          <w:sz w:val="28"/>
          <w:szCs w:val="28"/>
        </w:rPr>
        <w:t xml:space="preserve"> -</w:t>
      </w:r>
      <w:r w:rsidRPr="00F86427">
        <w:rPr>
          <w:sz w:val="28"/>
          <w:szCs w:val="28"/>
        </w:rPr>
        <w:t xml:space="preserve"> Прием данных) и </w:t>
      </w:r>
      <w:r w:rsidRPr="00F86427">
        <w:rPr>
          <w:sz w:val="28"/>
          <w:szCs w:val="28"/>
          <w:lang w:val="en-US"/>
        </w:rPr>
        <w:t>GND</w:t>
      </w:r>
      <w:r w:rsidRPr="00F86427">
        <w:rPr>
          <w:sz w:val="28"/>
          <w:szCs w:val="28"/>
        </w:rPr>
        <w:t xml:space="preserve"> (</w:t>
      </w:r>
      <w:r w:rsidRPr="00F86427">
        <w:rPr>
          <w:sz w:val="28"/>
          <w:szCs w:val="28"/>
          <w:lang w:val="en-US"/>
        </w:rPr>
        <w:t>Ground</w:t>
      </w:r>
      <w:r w:rsidRPr="00F86427">
        <w:rPr>
          <w:sz w:val="28"/>
          <w:szCs w:val="28"/>
        </w:rPr>
        <w:t xml:space="preserve"> — Земля).</w:t>
      </w:r>
      <w:proofErr w:type="gramEnd"/>
    </w:p>
    <w:p w:rsidR="00983FBA" w:rsidRPr="00F86427" w:rsidRDefault="00983FBA" w:rsidP="00983FBA">
      <w:pPr>
        <w:pStyle w:val="21"/>
        <w:spacing w:line="240" w:lineRule="auto"/>
        <w:ind w:firstLine="709"/>
        <w:rPr>
          <w:sz w:val="28"/>
          <w:szCs w:val="28"/>
        </w:rPr>
      </w:pPr>
      <w:r w:rsidRPr="00F86427">
        <w:rPr>
          <w:sz w:val="28"/>
          <w:szCs w:val="28"/>
        </w:rPr>
        <w:t>В 1ВМ РС-совместимых пер</w:t>
      </w:r>
      <w:r>
        <w:rPr>
          <w:sz w:val="28"/>
          <w:szCs w:val="28"/>
        </w:rPr>
        <w:t>сональных компьютерах из 25 сиг</w:t>
      </w:r>
      <w:r w:rsidRPr="00F86427">
        <w:rPr>
          <w:sz w:val="28"/>
          <w:szCs w:val="28"/>
        </w:rPr>
        <w:t xml:space="preserve">налов, предусмотренных стандартом </w:t>
      </w:r>
      <w:r w:rsidRPr="00F86427">
        <w:rPr>
          <w:sz w:val="28"/>
          <w:szCs w:val="28"/>
          <w:lang w:val="en-US"/>
        </w:rPr>
        <w:t>RS</w:t>
      </w:r>
      <w:r>
        <w:rPr>
          <w:sz w:val="28"/>
          <w:szCs w:val="28"/>
        </w:rPr>
        <w:t>-232, используются в со</w:t>
      </w:r>
      <w:r w:rsidRPr="00F86427">
        <w:rPr>
          <w:sz w:val="28"/>
          <w:szCs w:val="28"/>
        </w:rPr>
        <w:t>ответствии с Е1А только 9: три</w:t>
      </w:r>
      <w:r>
        <w:rPr>
          <w:sz w:val="28"/>
          <w:szCs w:val="28"/>
        </w:rPr>
        <w:t xml:space="preserve"> описанных выше и шесть, объеди</w:t>
      </w:r>
      <w:r w:rsidRPr="00F86427">
        <w:rPr>
          <w:sz w:val="28"/>
          <w:szCs w:val="28"/>
        </w:rPr>
        <w:t xml:space="preserve">ненных общим названием </w:t>
      </w:r>
      <w:r w:rsidRPr="00F86427">
        <w:rPr>
          <w:sz w:val="28"/>
          <w:szCs w:val="28"/>
          <w:lang w:val="en-US"/>
        </w:rPr>
        <w:t>handshake</w:t>
      </w:r>
      <w:r w:rsidRPr="00F86427">
        <w:rPr>
          <w:sz w:val="28"/>
          <w:szCs w:val="28"/>
        </w:rPr>
        <w:t xml:space="preserve"> (квитирующие), сиг</w:t>
      </w:r>
      <w:r>
        <w:rPr>
          <w:sz w:val="28"/>
          <w:szCs w:val="28"/>
        </w:rPr>
        <w:t>налов.</w:t>
      </w:r>
    </w:p>
    <w:p w:rsidR="00983FBA" w:rsidRPr="00F86427" w:rsidRDefault="00983FBA" w:rsidP="00983FBA">
      <w:pPr>
        <w:pStyle w:val="21"/>
        <w:spacing w:line="240" w:lineRule="auto"/>
        <w:ind w:firstLine="709"/>
        <w:rPr>
          <w:sz w:val="28"/>
          <w:szCs w:val="28"/>
        </w:rPr>
      </w:pPr>
      <w:r w:rsidRPr="00F86427">
        <w:rPr>
          <w:sz w:val="28"/>
          <w:szCs w:val="28"/>
        </w:rPr>
        <w:t xml:space="preserve">Физической средой передачи данных служит </w:t>
      </w:r>
      <w:proofErr w:type="spellStart"/>
      <w:r w:rsidRPr="00F86427">
        <w:rPr>
          <w:sz w:val="28"/>
          <w:szCs w:val="28"/>
        </w:rPr>
        <w:t>девятипроводный</w:t>
      </w:r>
      <w:proofErr w:type="spellEnd"/>
      <w:r w:rsidRPr="00F86427">
        <w:rPr>
          <w:sz w:val="28"/>
          <w:szCs w:val="28"/>
        </w:rPr>
        <w:t xml:space="preserve"> кабель </w:t>
      </w:r>
      <w:r w:rsidRPr="00F86427">
        <w:rPr>
          <w:sz w:val="28"/>
          <w:szCs w:val="28"/>
          <w:lang w:val="en-US"/>
        </w:rPr>
        <w:t>RS</w:t>
      </w:r>
      <w:r w:rsidRPr="00F86427">
        <w:rPr>
          <w:sz w:val="28"/>
          <w:szCs w:val="28"/>
        </w:rPr>
        <w:t>-232, пос</w:t>
      </w:r>
      <w:r>
        <w:rPr>
          <w:sz w:val="28"/>
          <w:szCs w:val="28"/>
        </w:rPr>
        <w:t>тавляемый в комплекте с ЭВМ или</w:t>
      </w:r>
      <w:r w:rsidRPr="00F86427">
        <w:rPr>
          <w:sz w:val="28"/>
          <w:szCs w:val="28"/>
        </w:rPr>
        <w:t xml:space="preserve"> специальный промышленный кабель интерфейса </w:t>
      </w:r>
      <w:r w:rsidRPr="00F86427">
        <w:rPr>
          <w:sz w:val="28"/>
          <w:szCs w:val="28"/>
          <w:lang w:val="en-US"/>
        </w:rPr>
        <w:t>RS</w:t>
      </w:r>
      <w:r w:rsidRPr="00F86427">
        <w:rPr>
          <w:sz w:val="28"/>
          <w:szCs w:val="28"/>
        </w:rPr>
        <w:t>-232 (от 2 до 25 витых пар в 100% экране).</w:t>
      </w:r>
    </w:p>
    <w:p w:rsidR="00983FBA" w:rsidRPr="00F86427" w:rsidRDefault="00983FBA" w:rsidP="00983FBA">
      <w:pPr>
        <w:pStyle w:val="21"/>
        <w:spacing w:line="240" w:lineRule="auto"/>
        <w:ind w:firstLine="709"/>
        <w:rPr>
          <w:sz w:val="28"/>
          <w:szCs w:val="28"/>
        </w:rPr>
      </w:pPr>
      <w:r w:rsidRPr="00F86427">
        <w:rPr>
          <w:sz w:val="28"/>
          <w:szCs w:val="28"/>
        </w:rPr>
        <w:t>При использовании последовательного интерфейса одно</w:t>
      </w:r>
      <w:r>
        <w:rPr>
          <w:sz w:val="28"/>
          <w:szCs w:val="28"/>
        </w:rPr>
        <w:t xml:space="preserve"> из уст</w:t>
      </w:r>
      <w:r w:rsidRPr="00F86427">
        <w:rPr>
          <w:sz w:val="28"/>
          <w:szCs w:val="28"/>
        </w:rPr>
        <w:t xml:space="preserve">ройств выступает как </w:t>
      </w:r>
      <w:r w:rsidRPr="00F86427">
        <w:rPr>
          <w:sz w:val="28"/>
          <w:szCs w:val="28"/>
          <w:lang w:val="en-US"/>
        </w:rPr>
        <w:t>DTE</w:t>
      </w:r>
      <w:r w:rsidRPr="00F86427">
        <w:rPr>
          <w:sz w:val="28"/>
          <w:szCs w:val="28"/>
        </w:rPr>
        <w:t xml:space="preserve"> (</w:t>
      </w:r>
      <w:r w:rsidRPr="00F86427">
        <w:rPr>
          <w:sz w:val="28"/>
          <w:szCs w:val="28"/>
          <w:lang w:val="en-US"/>
        </w:rPr>
        <w:t>Data</w:t>
      </w:r>
      <w:r w:rsidRPr="00F86427">
        <w:rPr>
          <w:sz w:val="28"/>
          <w:szCs w:val="28"/>
        </w:rPr>
        <w:t xml:space="preserve"> </w:t>
      </w:r>
      <w:r w:rsidRPr="00F86427">
        <w:rPr>
          <w:sz w:val="28"/>
          <w:szCs w:val="28"/>
          <w:lang w:val="en-US"/>
        </w:rPr>
        <w:t>Terminal</w:t>
      </w:r>
      <w:r w:rsidRPr="00F86427">
        <w:rPr>
          <w:sz w:val="28"/>
          <w:szCs w:val="28"/>
        </w:rPr>
        <w:t xml:space="preserve"> </w:t>
      </w:r>
      <w:r w:rsidRPr="00F86427">
        <w:rPr>
          <w:sz w:val="28"/>
          <w:szCs w:val="28"/>
          <w:lang w:val="en-US"/>
        </w:rPr>
        <w:t>Equipment</w:t>
      </w:r>
      <w:r>
        <w:rPr>
          <w:sz w:val="28"/>
          <w:szCs w:val="28"/>
        </w:rPr>
        <w:t xml:space="preserve"> - Оконеч</w:t>
      </w:r>
      <w:r w:rsidRPr="00F86427">
        <w:rPr>
          <w:sz w:val="28"/>
          <w:szCs w:val="28"/>
        </w:rPr>
        <w:t xml:space="preserve">ное устройство), а другое как </w:t>
      </w:r>
      <w:r w:rsidRPr="00F86427">
        <w:rPr>
          <w:sz w:val="28"/>
          <w:szCs w:val="28"/>
          <w:lang w:val="en-US"/>
        </w:rPr>
        <w:t>DCE</w:t>
      </w:r>
      <w:r w:rsidRPr="00F86427">
        <w:rPr>
          <w:sz w:val="28"/>
          <w:szCs w:val="28"/>
        </w:rPr>
        <w:t xml:space="preserve"> (</w:t>
      </w:r>
      <w:r w:rsidRPr="00F86427">
        <w:rPr>
          <w:sz w:val="28"/>
          <w:szCs w:val="28"/>
          <w:lang w:val="en-US"/>
        </w:rPr>
        <w:t>Data</w:t>
      </w:r>
      <w:r w:rsidRPr="00F86427">
        <w:rPr>
          <w:sz w:val="28"/>
          <w:szCs w:val="28"/>
        </w:rPr>
        <w:t xml:space="preserve"> </w:t>
      </w:r>
      <w:r w:rsidRPr="00F86427">
        <w:rPr>
          <w:sz w:val="28"/>
          <w:szCs w:val="28"/>
          <w:lang w:val="en-US"/>
        </w:rPr>
        <w:t>Communication</w:t>
      </w:r>
      <w:r w:rsidRPr="00F86427">
        <w:rPr>
          <w:sz w:val="28"/>
          <w:szCs w:val="28"/>
        </w:rPr>
        <w:t xml:space="preserve"> </w:t>
      </w:r>
      <w:r w:rsidRPr="00F86427">
        <w:rPr>
          <w:sz w:val="28"/>
          <w:szCs w:val="28"/>
          <w:lang w:val="en-US"/>
        </w:rPr>
        <w:t>Equipment</w:t>
      </w:r>
      <w:r w:rsidRPr="00F86427">
        <w:rPr>
          <w:sz w:val="28"/>
          <w:szCs w:val="28"/>
        </w:rPr>
        <w:t xml:space="preserve"> — Устройство передачи данных), хотя различие между ними состоит только в направлении используемых сигналов. Так, если сигнал для </w:t>
      </w:r>
      <w:r w:rsidRPr="00F86427">
        <w:rPr>
          <w:sz w:val="28"/>
          <w:szCs w:val="28"/>
          <w:lang w:val="en-US"/>
        </w:rPr>
        <w:t>DTE</w:t>
      </w:r>
      <w:r>
        <w:rPr>
          <w:sz w:val="28"/>
          <w:szCs w:val="28"/>
        </w:rPr>
        <w:t xml:space="preserve"> </w:t>
      </w:r>
      <w:r w:rsidRPr="00F86427">
        <w:rPr>
          <w:sz w:val="28"/>
          <w:szCs w:val="28"/>
        </w:rPr>
        <w:t xml:space="preserve">является входным, то для </w:t>
      </w:r>
      <w:r w:rsidRPr="00F86427">
        <w:rPr>
          <w:sz w:val="28"/>
          <w:szCs w:val="28"/>
          <w:lang w:val="en-US"/>
        </w:rPr>
        <w:t>DCE</w:t>
      </w:r>
      <w:r>
        <w:rPr>
          <w:sz w:val="28"/>
          <w:szCs w:val="28"/>
        </w:rPr>
        <w:t xml:space="preserve"> </w:t>
      </w:r>
      <w:r w:rsidRPr="00F86427">
        <w:rPr>
          <w:sz w:val="28"/>
          <w:szCs w:val="28"/>
        </w:rPr>
        <w:t>этот же сигнал будет выходным и наоборот.</w:t>
      </w: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При обмене данными могут использоваться различные протоколы — правила обмена: от простейшего, упомянутого выше и работающего только с тремя сигналами интерфейса, до более сло</w:t>
      </w:r>
      <w:r>
        <w:rPr>
          <w:sz w:val="28"/>
          <w:szCs w:val="28"/>
        </w:rPr>
        <w:t>ж</w:t>
      </w:r>
      <w:r w:rsidRPr="00F86427">
        <w:rPr>
          <w:sz w:val="28"/>
          <w:szCs w:val="28"/>
        </w:rPr>
        <w:t xml:space="preserve">ных, использующих, например, пару квитирующих сигналов </w:t>
      </w:r>
      <w:r w:rsidRPr="00F86427">
        <w:rPr>
          <w:sz w:val="28"/>
          <w:szCs w:val="28"/>
          <w:lang w:val="en-US"/>
        </w:rPr>
        <w:t>RTS</w:t>
      </w:r>
      <w:r>
        <w:rPr>
          <w:sz w:val="28"/>
          <w:szCs w:val="28"/>
        </w:rPr>
        <w:t xml:space="preserve"> </w:t>
      </w:r>
      <w:r w:rsidRPr="00F86427">
        <w:rPr>
          <w:sz w:val="28"/>
          <w:szCs w:val="28"/>
        </w:rPr>
        <w:t xml:space="preserve">и </w:t>
      </w:r>
      <w:proofErr w:type="gramStart"/>
      <w:r w:rsidRPr="00F86427">
        <w:rPr>
          <w:sz w:val="28"/>
          <w:szCs w:val="28"/>
        </w:rPr>
        <w:t>С</w:t>
      </w:r>
      <w:proofErr w:type="gramEnd"/>
      <w:r w:rsidRPr="00F86427">
        <w:rPr>
          <w:sz w:val="28"/>
          <w:szCs w:val="28"/>
          <w:lang w:val="en-US"/>
        </w:rPr>
        <w:t>TS</w:t>
      </w:r>
      <w:r w:rsidRPr="00F86427">
        <w:rPr>
          <w:sz w:val="28"/>
          <w:szCs w:val="28"/>
        </w:rPr>
        <w:t>. Различные коммуникационные программы и устройства могут применять различные протоколы обмена, поэтому во избежание недоразумений лучше всегда предварительно изучить соответствующие технические</w:t>
      </w:r>
      <w:r>
        <w:rPr>
          <w:sz w:val="28"/>
          <w:szCs w:val="28"/>
        </w:rPr>
        <w:t xml:space="preserve"> описания на данные устройства.</w:t>
      </w: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Скорость последовательно</w:t>
      </w:r>
      <w:r>
        <w:rPr>
          <w:sz w:val="28"/>
          <w:szCs w:val="28"/>
        </w:rPr>
        <w:t>й передачи данных оценивается в</w:t>
      </w:r>
      <w:r w:rsidRPr="00F86427">
        <w:rPr>
          <w:sz w:val="28"/>
          <w:szCs w:val="28"/>
        </w:rPr>
        <w:t xml:space="preserve"> битах полезной информации в секунду. Устройства, работающие по стандартам </w:t>
      </w:r>
      <w:r w:rsidRPr="00F86427">
        <w:rPr>
          <w:sz w:val="28"/>
          <w:szCs w:val="28"/>
          <w:lang w:val="en-US"/>
        </w:rPr>
        <w:t>RS</w:t>
      </w:r>
      <w:r w:rsidRPr="00F86427">
        <w:rPr>
          <w:sz w:val="28"/>
          <w:szCs w:val="28"/>
        </w:rPr>
        <w:t>-</w:t>
      </w:r>
      <w:r w:rsidRPr="00F86427">
        <w:rPr>
          <w:sz w:val="28"/>
          <w:szCs w:val="28"/>
        </w:rPr>
        <w:lastRenderedPageBreak/>
        <w:t xml:space="preserve">232  рассчитаны на максимальную скорость передачи данных 115 200 бит/с. </w:t>
      </w:r>
      <w:r>
        <w:rPr>
          <w:sz w:val="28"/>
          <w:szCs w:val="28"/>
        </w:rPr>
        <w:t>Обычно передача данных осуществ</w:t>
      </w:r>
      <w:r w:rsidRPr="00F86427">
        <w:rPr>
          <w:sz w:val="28"/>
          <w:szCs w:val="28"/>
        </w:rPr>
        <w:t>ляется на нескольких дискретных скоростях: 50, 75, 110, 150, 300, 600, 1200, 2400, 4800, 960</w:t>
      </w:r>
      <w:r>
        <w:rPr>
          <w:sz w:val="28"/>
          <w:szCs w:val="28"/>
        </w:rPr>
        <w:t>0,19 200, 38 400, 57 600 бит/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</w:p>
    <w:p w:rsidR="00983FBA" w:rsidRPr="00F86427" w:rsidRDefault="00983FBA" w:rsidP="00983FBA">
      <w:pPr>
        <w:pStyle w:val="a5"/>
        <w:ind w:firstLine="709"/>
        <w:rPr>
          <w:sz w:val="28"/>
          <w:szCs w:val="28"/>
        </w:rPr>
      </w:pPr>
      <w:r w:rsidRPr="00F86427">
        <w:rPr>
          <w:sz w:val="28"/>
          <w:szCs w:val="28"/>
        </w:rPr>
        <w:t>Последовательный интерфейс позволяет сократить количество сигнальных линий и увеличить дальность связей. В ряде последовательных интерфейсов предусматривается гальваническая развязка внешних цепей.</w:t>
      </w: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Последовательная передача может осуществляться в синхронном или асинхронном режиме.</w:t>
      </w: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При асинхронной передаче каждому байту соответствует старт бит, сигнализирую</w:t>
      </w:r>
      <w:r>
        <w:rPr>
          <w:sz w:val="28"/>
          <w:szCs w:val="28"/>
        </w:rPr>
        <w:t xml:space="preserve">щий приемник о начале посылки, </w:t>
      </w:r>
      <w:r w:rsidRPr="00F86427">
        <w:rPr>
          <w:sz w:val="28"/>
          <w:szCs w:val="28"/>
        </w:rPr>
        <w:t xml:space="preserve">за которыми </w:t>
      </w:r>
      <w:proofErr w:type="gramStart"/>
      <w:r w:rsidRPr="00F86427">
        <w:rPr>
          <w:sz w:val="28"/>
          <w:szCs w:val="28"/>
        </w:rPr>
        <w:t>следуют</w:t>
      </w:r>
      <w:proofErr w:type="gramEnd"/>
      <w:r w:rsidRPr="00F86427">
        <w:rPr>
          <w:sz w:val="28"/>
          <w:szCs w:val="28"/>
        </w:rPr>
        <w:t xml:space="preserve"> биты данных и, возможно, бит - четности (паритет – бит). Завершает посылку стоп – бит.</w:t>
      </w:r>
    </w:p>
    <w:p w:rsidR="00983FBA" w:rsidRPr="00F86427" w:rsidRDefault="00983FBA" w:rsidP="00983FBA">
      <w:pPr>
        <w:ind w:firstLine="720"/>
        <w:jc w:val="both"/>
        <w:rPr>
          <w:sz w:val="28"/>
          <w:szCs w:val="28"/>
        </w:rPr>
      </w:pPr>
    </w:p>
    <w:p w:rsidR="00983FBA" w:rsidRPr="00F86427" w:rsidRDefault="00983FBA" w:rsidP="00983FBA">
      <w:pPr>
        <w:ind w:firstLine="720"/>
        <w:jc w:val="both"/>
        <w:rPr>
          <w:sz w:val="28"/>
          <w:szCs w:val="28"/>
        </w:rPr>
      </w:pPr>
    </w:p>
    <w:p w:rsidR="00983FBA" w:rsidRPr="00F86427" w:rsidRDefault="00983FBA" w:rsidP="00983FB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482600</wp:posOffset>
                </wp:positionH>
                <wp:positionV relativeFrom="paragraph">
                  <wp:posOffset>198120</wp:posOffset>
                </wp:positionV>
                <wp:extent cx="4038600" cy="1510665"/>
                <wp:effectExtent l="59690" t="10795" r="16510" b="12065"/>
                <wp:wrapNone/>
                <wp:docPr id="6" name="Группа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38600" cy="1510665"/>
                          <a:chOff x="1894" y="4022"/>
                          <a:chExt cx="6360" cy="2379"/>
                        </a:xfrm>
                      </wpg:grpSpPr>
                      <wps:wsp>
                        <wps:cNvPr id="7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6714" y="4502"/>
                            <a:ext cx="420" cy="1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Line 7"/>
                        <wps:cNvCnPr/>
                        <wps:spPr bwMode="auto">
                          <a:xfrm flipV="1">
                            <a:off x="1894" y="4144"/>
                            <a:ext cx="0" cy="19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8"/>
                        <wps:cNvCnPr/>
                        <wps:spPr bwMode="auto">
                          <a:xfrm>
                            <a:off x="1894" y="5945"/>
                            <a:ext cx="6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2594" y="4502"/>
                            <a:ext cx="420" cy="1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3014" y="4502"/>
                            <a:ext cx="420" cy="1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83FBA" w:rsidRDefault="00983FBA" w:rsidP="00983FBA">
                              <w: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3434" y="4502"/>
                            <a:ext cx="420" cy="1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83FBA" w:rsidRDefault="00983FBA" w:rsidP="00983FBA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3854" y="4502"/>
                            <a:ext cx="420" cy="1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83FBA" w:rsidRDefault="00983FBA" w:rsidP="00983FBA">
                              <w: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4274" y="4502"/>
                            <a:ext cx="420" cy="1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83FBA" w:rsidRDefault="00983FBA" w:rsidP="00983FBA">
                              <w: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5074" y="4502"/>
                            <a:ext cx="420" cy="1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83FBA" w:rsidRDefault="00983FBA" w:rsidP="00983FBA">
                              <w: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5474" y="4502"/>
                            <a:ext cx="420" cy="1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83FBA" w:rsidRDefault="00983FBA" w:rsidP="00983FBA">
                              <w: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5874" y="4502"/>
                            <a:ext cx="420" cy="1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83FBA" w:rsidRDefault="00983FBA" w:rsidP="00983FBA">
                              <w:r>
                                <w:t>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6294" y="4502"/>
                            <a:ext cx="420" cy="1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83FBA" w:rsidRDefault="00983FBA" w:rsidP="00983FBA">
                              <w:proofErr w:type="gramStart"/>
                              <w: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Line 18"/>
                        <wps:cNvCnPr/>
                        <wps:spPr bwMode="auto">
                          <a:xfrm>
                            <a:off x="2774" y="4062"/>
                            <a:ext cx="0" cy="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19"/>
                        <wps:cNvCnPr/>
                        <wps:spPr bwMode="auto">
                          <a:xfrm>
                            <a:off x="6934" y="4022"/>
                            <a:ext cx="0" cy="5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20"/>
                        <wps:cNvCnPr/>
                        <wps:spPr bwMode="auto">
                          <a:xfrm>
                            <a:off x="2594" y="6381"/>
                            <a:ext cx="48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21"/>
                        <wps:cNvCnPr/>
                        <wps:spPr bwMode="auto">
                          <a:xfrm>
                            <a:off x="2814" y="5781"/>
                            <a:ext cx="0" cy="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22"/>
                        <wps:cNvCnPr/>
                        <wps:spPr bwMode="auto">
                          <a:xfrm>
                            <a:off x="3254" y="5761"/>
                            <a:ext cx="0" cy="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23"/>
                        <wps:cNvCnPr/>
                        <wps:spPr bwMode="auto">
                          <a:xfrm>
                            <a:off x="3634" y="5761"/>
                            <a:ext cx="0" cy="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24"/>
                        <wps:cNvCnPr/>
                        <wps:spPr bwMode="auto">
                          <a:xfrm>
                            <a:off x="4054" y="5781"/>
                            <a:ext cx="0" cy="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25"/>
                        <wps:cNvCnPr/>
                        <wps:spPr bwMode="auto">
                          <a:xfrm>
                            <a:off x="4494" y="5781"/>
                            <a:ext cx="0" cy="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26"/>
                        <wps:cNvCnPr/>
                        <wps:spPr bwMode="auto">
                          <a:xfrm>
                            <a:off x="4874" y="5761"/>
                            <a:ext cx="0" cy="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27"/>
                        <wps:cNvCnPr/>
                        <wps:spPr bwMode="auto">
                          <a:xfrm>
                            <a:off x="5314" y="5761"/>
                            <a:ext cx="0" cy="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28"/>
                        <wps:cNvCnPr/>
                        <wps:spPr bwMode="auto">
                          <a:xfrm>
                            <a:off x="5714" y="5781"/>
                            <a:ext cx="0" cy="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29"/>
                        <wps:cNvCnPr/>
                        <wps:spPr bwMode="auto">
                          <a:xfrm>
                            <a:off x="6074" y="5781"/>
                            <a:ext cx="0" cy="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30"/>
                        <wps:cNvCnPr/>
                        <wps:spPr bwMode="auto">
                          <a:xfrm>
                            <a:off x="6494" y="5761"/>
                            <a:ext cx="0" cy="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31"/>
                        <wps:cNvCnPr/>
                        <wps:spPr bwMode="auto">
                          <a:xfrm>
                            <a:off x="6914" y="5761"/>
                            <a:ext cx="0" cy="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" o:spid="_x0000_s1026" style="position:absolute;left:0;text-align:left;margin-left:38pt;margin-top:15.6pt;width:318pt;height:118.95pt;z-index:251662336" coordorigin="1894,4022" coordsize="6360,23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">
                <v:rect id="Rectangle 6" o:spid="_x0000_s1027" style="position:absolute;left:6714;top:4502;width:42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eiZ8UA&#10;AADaAAAADwAAAGRycy9kb3ducmV2LnhtbESPQWvCQBSE74X+h+UVvBTdVGiV6ColUOglSNUWj4/s&#10;M4lm38bs06T/vlso9DjMzDfMcj24Rt2oC7VnA0+TBBRx4W3NpYH97m08BxUE2WLjmQx8U4D16v5u&#10;ian1PX/QbSulihAOKRqoRNpU61BU5DBMfEscvaPvHEqUXalth32Eu0ZPk+RFO6w5LlTYUlZRcd5e&#10;nYGjPH/1n5vrpb0cssdS8vyUTXNjRg/D6wKU0CD/4b/2uzUwg98r8Qbo1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R6JnxQAAANoAAAAPAAAAAAAAAAAAAAAAAJgCAABkcnMv&#10;ZG93bnJldi54bWxQSwUGAAAAAAQABAD1AAAAigMAAAAA&#10;">
                  <v:stroke dashstyle="dash"/>
                </v:rect>
                <v:line id="Line 7" o:spid="_x0000_s1028" style="position:absolute;flip:y;visibility:visible;mso-wrap-style:square" from="1894,4144" to="1894,6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K9IcAAAADaAAAADwAAAGRycy9kb3ducmV2LnhtbERPTWvCQBC9F/wPyxS8hLqxQrGpq2ir&#10;IJQeqj30OGSnSWh2NmSnGv+9cxB6fLzvxWoIrTlRn5rIDqaTHAxxGX3DlYOv4+5hDiYJssc2Mjm4&#10;UILVcnS3wMLHM3/S6SCV0RBOBTqoRbrC2lTWFDBNYkes3E/sA4rCvrK+x7OGh9Y+5vmTDdiwNtTY&#10;0WtN5e/hL+iM3Qe/zWbZJtgse6btt7znVpwb3w/rFzBCg/yLb+69d6Bb9Yr6wS6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FyvSHAAAAA2gAAAA8AAAAAAAAAAAAAAAAA&#10;oQIAAGRycy9kb3ducmV2LnhtbFBLBQYAAAAABAAEAPkAAACOAwAAAAA=&#10;">
                  <v:stroke endarrow="block"/>
                </v:line>
                <v:line id="Line 8" o:spid="_x0000_s1029" style="position:absolute;visibility:visible;mso-wrap-style:square" from="1894,5945" to="8254,59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c9PsMAAADaAAAADwAAAGRycy9kb3ducmV2LnhtbESPT2sCMRTE7wW/Q3hCbzWrB+1ujVJc&#10;BA+14B88Pzevm6Wbl2UT1/TbN0Khx2FmfsMs19G2YqDeN44VTCcZCOLK6YZrBefT9uUVhA/IGlvH&#10;pOCHPKxXo6clFtrd+UDDMdQiQdgXqMCE0BVS+sqQRT9xHXHyvlxvMSTZ11L3eE9w28pZls2lxYbT&#10;gsGONoaq7+PNKliY8iAXsvw4fZZDM83jPl6uuVLP4/j+BiJQDP/hv/ZOK8jhcSXdALn6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znPT7DAAAA2gAAAA8AAAAAAAAAAAAA&#10;AAAAoQIAAGRycy9kb3ducmV2LnhtbFBLBQYAAAAABAAEAPkAAACRAwAAAAA=&#10;">
                  <v:stroke endarrow="block"/>
                </v:line>
                <v:rect id="Rectangle 9" o:spid="_x0000_s1030" style="position:absolute;left:2594;top:4502;width:42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9NnsQA&#10;AADbAAAADwAAAGRycy9kb3ducmV2LnhtbESPQW/CMAyF75P4D5GRdhvpmDRBIa2mTUzbEcplN68x&#10;baFxqiZA4dfjAxI3W+/5vc/LfHCtOlEfGs8GXicJKOLS24YrA9ti9TIDFSKyxdYzGbhQgDwbPS0x&#10;tf7MazptYqUkhEOKBuoYu1TrUNbkMEx8RyzazvcOo6x9pW2PZwl3rZ4mybt22LA01NjRZ03lYXN0&#10;Bv6b6Rav6+I7cfPVW/wdiv3x78uY5/HwsQAVaYgP8/36xwq+0MsvMoD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vTZ7EAAAA2wAAAA8AAAAAAAAAAAAAAAAAmAIAAGRycy9k&#10;b3ducmV2LnhtbFBLBQYAAAAABAAEAPUAAACJAwAAAAA=&#10;"/>
                <v:rect id="Rectangle 10" o:spid="_x0000_s1031" style="position:absolute;left:3014;top:4502;width:42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PoBb8A&#10;AADbAAAADwAAAGRycy9kb3ducmV2LnhtbERPTYvCMBC9C/6HMII3TXVh0WoUUVzco9aLt7EZ22oz&#10;KU3U6q83guBtHu9zpvPGlOJGtSssKxj0IxDEqdUFZwr2ybo3AuE8ssbSMil4kIP5rN2aYqztnbd0&#10;2/lMhBB2MSrIva9iKV2ak0HXtxVx4E62NugDrDOpa7yHcFPKYRT9SoMFh4YcK1rmlF52V6PgWAz3&#10;+Nwmf5EZr3/8f5Ocr4eVUt1Os5iA8NT4r/jj3ugwfwDvX8IBcvY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14+gFvwAAANsAAAAPAAAAAAAAAAAAAAAAAJgCAABkcnMvZG93bnJl&#10;di54bWxQSwUGAAAAAAQABAD1AAAAhAMAAAAA&#10;">
                  <v:textbox>
                    <w:txbxContent>
                      <w:p w:rsidR="00983FBA" w:rsidRDefault="00983FBA" w:rsidP="00983FBA">
                        <w:r>
                          <w:t>0</w:t>
                        </w:r>
                      </w:p>
                    </w:txbxContent>
                  </v:textbox>
                </v:rect>
                <v:rect id="Rectangle 11" o:spid="_x0000_s1032" style="position:absolute;left:3434;top:4502;width:42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F2csIA&#10;AADbAAAADwAAAGRycy9kb3ducmV2LnhtbERPS2vCQBC+C/6HZYTedGMEaaOrSItSj3lceptmxyRt&#10;djZk1yTtr+8WCr3Nx/ec/XEyrRiod41lBetVBIK4tLrhSkGRn5ePIJxH1thaJgVf5OB4mM/2mGg7&#10;ckpD5isRQtglqKD2vkukdGVNBt3KdsSBu9neoA+wr6TucQzhppVxFG2lwYZDQ40dPddUfmZ3o+C9&#10;iQv8TvNLZJ7OG3+d8o/724tSD4vptAPhafL/4j/3qw7zY/j9JRwgD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MXZywgAAANsAAAAPAAAAAAAAAAAAAAAAAJgCAABkcnMvZG93&#10;bnJldi54bWxQSwUGAAAAAAQABAD1AAAAhwMAAAAA&#10;">
                  <v:textbox>
                    <w:txbxContent>
                      <w:p w:rsidR="00983FBA" w:rsidRDefault="00983FBA" w:rsidP="00983FBA">
                        <w:r>
                          <w:t>1</w:t>
                        </w:r>
                      </w:p>
                    </w:txbxContent>
                  </v:textbox>
                </v:rect>
                <v:rect id="Rectangle 12" o:spid="_x0000_s1033" style="position:absolute;left:3854;top:4502;width:42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3T6cIA&#10;AADbAAAADwAAAGRycy9kb3ducmV2LnhtbERPTWvCQBC9C/6HZQq9mU0jlJq6hqIo7TEmF2/T7JjE&#10;ZmdDdjVpf323UPA2j/c562wynbjR4FrLCp6iGARxZXXLtYKy2C9eQDiPrLGzTAq+yUG2mc/WmGo7&#10;ck63o69FCGGXooLG+z6V0lUNGXSR7YkDd7aDQR/gUEs94BjCTSeTOH6WBlsODQ32tG2o+jpejYLP&#10;NinxJy8OsVntl/5jKi7X006px4fp7RWEp8nfxf/udx3mL+Hvl3C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fdPpwgAAANsAAAAPAAAAAAAAAAAAAAAAAJgCAABkcnMvZG93&#10;bnJldi54bWxQSwUGAAAAAAQABAD1AAAAhwMAAAAA&#10;">
                  <v:textbox>
                    <w:txbxContent>
                      <w:p w:rsidR="00983FBA" w:rsidRDefault="00983FBA" w:rsidP="00983FBA">
                        <w:r>
                          <w:t>2</w:t>
                        </w:r>
                      </w:p>
                    </w:txbxContent>
                  </v:textbox>
                </v:rect>
                <v:rect id="Rectangle 13" o:spid="_x0000_s1034" style="position:absolute;left:4274;top:4502;width:42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RLncEA&#10;AADbAAAADwAAAGRycy9kb3ducmV2LnhtbERPTYvCMBC9C/6HMMLeNNVdZK1GEUXZPWp72dvYjG21&#10;mZQmavXXmwXB2zze58wWranElRpXWlYwHEQgiDOrS84VpMmm/w3CeWSNlWVScCcHi3m3M8NY2xvv&#10;6Lr3uQgh7GJUUHhfx1K6rCCDbmBr4sAdbWPQB9jkUjd4C+GmkqMoGkuDJYeGAmtaFZSd9xej4FCO&#10;Unzskm1kJptP/9smp8vfWqmPXrucgvDU+rf45f7RYf4X/P8SDp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WUS53BAAAA2wAAAA8AAAAAAAAAAAAAAAAAmAIAAGRycy9kb3du&#10;cmV2LnhtbFBLBQYAAAAABAAEAPUAAACGAwAAAAA=&#10;">
                  <v:textbox>
                    <w:txbxContent>
                      <w:p w:rsidR="00983FBA" w:rsidRDefault="00983FBA" w:rsidP="00983FBA">
                        <w:r>
                          <w:t>3</w:t>
                        </w:r>
                      </w:p>
                    </w:txbxContent>
                  </v:textbox>
                </v:rect>
                <v:rect id="Rectangle 14" o:spid="_x0000_s1035" style="position:absolute;left:5074;top:4502;width:42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juBsEA&#10;AADbAAAADwAAAGRycy9kb3ducmV2LnhtbERPTYvCMBC9C/6HMMLeNNVlZa1GEUXZPWp72dvYjG21&#10;mZQmavXXmwXB2zze58wWranElRpXWlYwHEQgiDOrS84VpMmm/w3CeWSNlWVScCcHi3m3M8NY2xvv&#10;6Lr3uQgh7GJUUHhfx1K6rCCDbmBr4sAdbWPQB9jkUjd4C+GmkqMoGkuDJYeGAmtaFZSd9xej4FCO&#10;Unzskm1kJptP/9smp8vfWqmPXrucgvDU+rf45f7RYf4X/P8SDp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rY7gbBAAAA2wAAAA8AAAAAAAAAAAAAAAAAmAIAAGRycy9kb3du&#10;cmV2LnhtbFBLBQYAAAAABAAEAPUAAACGAwAAAAA=&#10;">
                  <v:textbox>
                    <w:txbxContent>
                      <w:p w:rsidR="00983FBA" w:rsidRDefault="00983FBA" w:rsidP="00983FBA">
                        <w:r>
                          <w:t>5</w:t>
                        </w:r>
                      </w:p>
                    </w:txbxContent>
                  </v:textbox>
                </v:rect>
                <v:rect id="Rectangle 15" o:spid="_x0000_s1036" style="position:absolute;left:5474;top:4502;width:42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pwccEA&#10;AADbAAAADwAAAGRycy9kb3ducmV2LnhtbERPTWvCQBC9F/wPyxS8NZsqhJq6iihKPcbk4m2aHZNo&#10;djZkV0399d1Cwds83ufMl4NpxY1611hW8B7FIIhLqxuuFBT59u0DhPPIGlvLpOCHHCwXo5c5ptre&#10;OaPbwVcihLBLUUHtfZdK6cqaDLrIdsSBO9neoA+wr6Tu8R7CTSsncZxIgw2Hhho7WtdUXg5Xo+C7&#10;mRT4yPJdbGbbqd8P+fl63Cg1fh1WnyA8Df4p/nd/6TA/gb9fwgFy8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oKcHHBAAAA2wAAAA8AAAAAAAAAAAAAAAAAmAIAAGRycy9kb3du&#10;cmV2LnhtbFBLBQYAAAAABAAEAPUAAACGAwAAAAA=&#10;">
                  <v:textbox>
                    <w:txbxContent>
                      <w:p w:rsidR="00983FBA" w:rsidRDefault="00983FBA" w:rsidP="00983FBA">
                        <w:r>
                          <w:t>6</w:t>
                        </w:r>
                      </w:p>
                    </w:txbxContent>
                  </v:textbox>
                </v:rect>
                <v:rect id="Rectangle 16" o:spid="_x0000_s1037" style="position:absolute;left:5874;top:4502;width:42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bV6sEA&#10;AADbAAAADwAAAGRycy9kb3ducmV2LnhtbERPTYvCMBC9C/6HMMLeNNWFda1GEUXZPWp72dvYjG21&#10;mZQmavXXmwXB2zze58wWranElRpXWlYwHEQgiDOrS84VpMmm/w3CeWSNlWVScCcHi3m3M8NY2xvv&#10;6Lr3uQgh7GJUUHhfx1K6rCCDbmBr4sAdbWPQB9jkUjd4C+GmkqMo+pIGSw4NBda0Kig77y9GwaEc&#10;pfjYJdvITDaf/rdNTpe/tVIfvXY5BeGp9W/xy/2jw/wx/P8SDp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VG1erBAAAA2wAAAA8AAAAAAAAAAAAAAAAAmAIAAGRycy9kb3du&#10;cmV2LnhtbFBLBQYAAAAABAAEAPUAAACGAwAAAAA=&#10;">
                  <v:textbox>
                    <w:txbxContent>
                      <w:p w:rsidR="00983FBA" w:rsidRDefault="00983FBA" w:rsidP="00983FBA">
                        <w:r>
                          <w:t>7</w:t>
                        </w:r>
                      </w:p>
                    </w:txbxContent>
                  </v:textbox>
                </v:rect>
                <v:rect id="Rectangle 17" o:spid="_x0000_s1038" style="position:absolute;left:6294;top:4502;width:42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lBmMQA&#10;AADbAAAADwAAAGRycy9kb3ducmV2LnhtbESPQW/CMAyF75P4D5GRdhvpmDRBIa2mTUzbEcplN68x&#10;baFxqiZA4dfjAxI3W+/5vc/LfHCtOlEfGs8GXicJKOLS24YrA9ti9TIDFSKyxdYzGbhQgDwbPS0x&#10;tf7MazptYqUkhEOKBuoYu1TrUNbkMEx8RyzazvcOo6x9pW2PZwl3rZ4mybt22LA01NjRZ03lYXN0&#10;Bv6b6Rav6+I7cfPVW/wdiv3x78uY5/HwsQAVaYgP8/36xwq+wMovMoD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ZQZjEAAAA2wAAAA8AAAAAAAAAAAAAAAAAmAIAAGRycy9k&#10;b3ducmV2LnhtbFBLBQYAAAAABAAEAPUAAACJAwAAAAA=&#10;">
                  <v:textbox>
                    <w:txbxContent>
                      <w:p w:rsidR="00983FBA" w:rsidRDefault="00983FBA" w:rsidP="00983FBA">
                        <w:proofErr w:type="gramStart"/>
                        <w:r>
                          <w:t>Р</w:t>
                        </w:r>
                        <w:proofErr w:type="gramEnd"/>
                      </w:p>
                    </w:txbxContent>
                  </v:textbox>
                </v:rect>
                <v:line id="Line 18" o:spid="_x0000_s1039" style="position:absolute;visibility:visible;mso-wrap-style:square" from="2774,4062" to="2774,4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4OhocIAAADbAAAADwAAAGRycy9kb3ducmV2LnhtbERPS2sCMRC+F/wPYYTealYP2t0apbgI&#10;HmrBB57HzXSzdDNZNnFN/30jFHqbj+85y3W0rRio941jBdNJBoK4crrhWsH5tH15BeEDssbWMSn4&#10;IQ/r1ehpiYV2dz7QcAy1SCHsC1RgQugKKX1lyKKfuI44cV+utxgS7Gupe7yncNvKWZbNpcWGU4PB&#10;jjaGqu/jzSpYmPIgF7L8OH2WQzPN4z5errlSz+P4/gYiUAz/4j/3Tqf5OTx+SQfI1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4OhocIAAADbAAAADwAAAAAAAAAAAAAA&#10;AAChAgAAZHJzL2Rvd25yZXYueG1sUEsFBgAAAAAEAAQA+QAAAJADAAAAAA==&#10;">
                  <v:stroke endarrow="block"/>
                </v:line>
                <v:line id="Line 19" o:spid="_x0000_s1040" style="position:absolute;visibility:visible;mso-wrap-style:square" from="6934,4022" to="6934,45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NXCgcAAAADbAAAADwAAAGRycy9kb3ducmV2LnhtbERPy4rCMBTdD/gP4QqzG1NdjGM1ilgE&#10;FzOCD1xfm2tTbG5KE2vm7ycLYZaH816som1ET52vHSsYjzIQxKXTNVcKzqftxxcIH5A1No5JwS95&#10;WC0HbwvMtXvygfpjqEQKYZ+jAhNCm0vpS0MW/ci1xIm7uc5iSLCrpO7wmcJtIydZ9ikt1pwaDLa0&#10;MVTejw+rYGqKg5zK4vu0L/p6PIs/8XKdKfU+jOs5iEAx/Itf7p1WMEnr05f0A+Ty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zVwoHAAAAA2wAAAA8AAAAAAAAAAAAAAAAA&#10;oQIAAGRycy9kb3ducmV2LnhtbFBLBQYAAAAABAAEAPkAAACOAwAAAAA=&#10;">
                  <v:stroke endarrow="block"/>
                </v:line>
                <v:line id="Line 20" o:spid="_x0000_s1041" style="position:absolute;visibility:visible;mso-wrap-style:square" from="2594,6381" to="7414,6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FkrsYAAADb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AT/X+IPkL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BZK7GAAAA2wAAAA8AAAAAAAAA&#10;AAAAAAAAoQIAAGRycy9kb3ducmV2LnhtbFBLBQYAAAAABAAEAPkAAACUAwAAAAA=&#10;"/>
                <v:line id="Line 21" o:spid="_x0000_s1042" style="position:absolute;visibility:visible;mso-wrap-style:square" from="2814,5781" to="2814,64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P62cUAAADb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IXbl/gD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P62cUAAADbAAAADwAAAAAAAAAA&#10;AAAAAAChAgAAZHJzL2Rvd25yZXYueG1sUEsFBgAAAAAEAAQA+QAAAJMDAAAAAA==&#10;"/>
                <v:line id="Line 22" o:spid="_x0000_s1043" style="position:absolute;visibility:visible;mso-wrap-style:square" from="3254,5761" to="3254,6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9fQs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zuD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Z9fQsUAAADbAAAADwAAAAAAAAAA&#10;AAAAAAChAgAAZHJzL2Rvd25yZXYueG1sUEsFBgAAAAAEAAQA+QAAAJMDAAAAAA==&#10;"/>
                <v:line id="Line 23" o:spid="_x0000_s1044" style="position:absolute;visibility:visible;mso-wrap-style:square" from="3634,5761" to="3634,6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bHNs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2xzbGAAAA2wAAAA8AAAAAAAAA&#10;AAAAAAAAoQIAAGRycy9kb3ducmV2LnhtbFBLBQYAAAAABAAEAPkAAACUAwAAAAA=&#10;"/>
                <v:line id="Line 24" o:spid="_x0000_s1045" style="position:absolute;visibility:visible;mso-wrap-style:square" from="4054,5781" to="4054,64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pirc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6Yq3GAAAA2wAAAA8AAAAAAAAA&#10;AAAAAAAAoQIAAGRycy9kb3ducmV2LnhtbFBLBQYAAAAABAAEAPkAAACUAwAAAAA=&#10;"/>
                <v:line id="Line 25" o:spid="_x0000_s1046" style="position:absolute;visibility:visible;mso-wrap-style:square" from="4494,5781" to="4494,64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j82s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ej82sUAAADbAAAADwAAAAAAAAAA&#10;AAAAAAChAgAAZHJzL2Rvd25yZXYueG1sUEsFBgAAAAAEAAQA+QAAAJMDAAAAAA==&#10;"/>
                <v:line id="Line 26" o:spid="_x0000_s1047" style="position:absolute;visibility:visible;mso-wrap-style:square" from="4874,5761" to="4874,6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RZQc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qkWUHGAAAA2wAAAA8AAAAAAAAA&#10;AAAAAAAAoQIAAGRycy9kb3ducmV2LnhtbFBLBQYAAAAABAAEAPkAAACUAwAAAAA=&#10;"/>
                <v:line id="Line 27" o:spid="_x0000_s1048" style="position:absolute;visibility:visible;mso-wrap-style:square" from="5314,5761" to="5314,6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vNM8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7H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zvNM8IAAADbAAAADwAAAAAAAAAAAAAA&#10;AAChAgAAZHJzL2Rvd25yZXYueG1sUEsFBgAAAAAEAAQA+QAAAJADAAAAAA==&#10;"/>
                <v:line id="Line 28" o:spid="_x0000_s1049" style="position:absolute;visibility:visible;mso-wrap-style:square" from="5714,5781" to="5714,64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doqM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eY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R3aKjGAAAA2wAAAA8AAAAAAAAA&#10;AAAAAAAAoQIAAGRycy9kb3ducmV2LnhtbFBLBQYAAAAABAAEAPkAAACUAwAAAAA=&#10;"/>
                <v:line id="Line 29" o:spid="_x0000_s1050" style="position:absolute;visibility:visible;mso-wrap-style:square" from="6074,5781" to="6074,64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RX6M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fX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JRX6MIAAADbAAAADwAAAAAAAAAAAAAA&#10;AAChAgAAZHJzL2Rvd25yZXYueG1sUEsFBgAAAAAEAAQA+QAAAJADAAAAAA==&#10;"/>
                <v:line id="Line 30" o:spid="_x0000_s1051" style="position:absolute;visibility:visible;mso-wrap-style:square" from="6494,5761" to="6494,6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jyc8UAAADb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Mob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9jyc8UAAADbAAAADwAAAAAAAAAA&#10;AAAAAAChAgAAZHJzL2Rvd25yZXYueG1sUEsFBgAAAAAEAAQA+QAAAJMDAAAAAA==&#10;"/>
                <v:line id="Line 31" o:spid="_x0000_s1052" style="position:absolute;visibility:visible;mso-wrap-style:square" from="6914,5761" to="6914,6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psBM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TeH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wpsBMUAAADbAAAADwAAAAAAAAAA&#10;AAAAAAChAgAAZHJzL2Rvd25yZXYueG1sUEsFBgAAAAAEAAQA+QAAAJMDAAAAAA==&#10;"/>
              </v:group>
            </w:pict>
          </mc:Fallback>
        </mc:AlternateContent>
      </w:r>
      <w:r w:rsidRPr="00F86427">
        <w:rPr>
          <w:sz w:val="28"/>
          <w:szCs w:val="28"/>
        </w:rPr>
        <w:t xml:space="preserve">                 Старт – бит                               Стоп – бит    </w:t>
      </w:r>
    </w:p>
    <w:p w:rsidR="00983FBA" w:rsidRPr="00F86427" w:rsidRDefault="00983FBA" w:rsidP="00983FB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3380105</wp:posOffset>
                </wp:positionH>
                <wp:positionV relativeFrom="paragraph">
                  <wp:posOffset>81280</wp:posOffset>
                </wp:positionV>
                <wp:extent cx="0" cy="228600"/>
                <wp:effectExtent l="61595" t="12700" r="52705" b="15875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6.15pt,6.4pt" to="266.15pt,2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" o:allowincell="f">
                <v:stroke endarrow="block"/>
              </v:line>
            </w:pict>
          </mc:Fallback>
        </mc:AlternateContent>
      </w:r>
      <w:r w:rsidRPr="00F86427">
        <w:rPr>
          <w:sz w:val="28"/>
          <w:szCs w:val="28"/>
        </w:rPr>
        <w:t>Лог 0                                        паритет-бит</w:t>
      </w:r>
    </w:p>
    <w:p w:rsidR="00983FBA" w:rsidRPr="00F86427" w:rsidRDefault="00983FBA" w:rsidP="00983FB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4064000</wp:posOffset>
                </wp:positionH>
                <wp:positionV relativeFrom="paragraph">
                  <wp:posOffset>106680</wp:posOffset>
                </wp:positionV>
                <wp:extent cx="444500" cy="0"/>
                <wp:effectExtent l="12065" t="13970" r="10160" b="508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4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0pt,8.4pt" to="355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" o:allowincell="f">
                <v:stroke dashstyle="dash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4064000</wp:posOffset>
                </wp:positionH>
                <wp:positionV relativeFrom="paragraph">
                  <wp:posOffset>93980</wp:posOffset>
                </wp:positionV>
                <wp:extent cx="0" cy="914400"/>
                <wp:effectExtent l="12065" t="10795" r="6985" b="8255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914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0pt,7.4pt" to="320pt,7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" o:allowincell="f">
                <v:stroke dashstyle="dash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2247900</wp:posOffset>
                </wp:positionH>
                <wp:positionV relativeFrom="paragraph">
                  <wp:posOffset>93980</wp:posOffset>
                </wp:positionV>
                <wp:extent cx="266700" cy="914400"/>
                <wp:effectExtent l="5715" t="10795" r="13335" b="8255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67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3FBA" w:rsidRDefault="00983FBA" w:rsidP="00983FBA">
                            <w: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53" style="position:absolute;left:0;text-align:left;margin-left:177pt;margin-top:7.4pt;width:21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" o:allowincell="f">
                <v:textbox>
                  <w:txbxContent>
                    <w:p w:rsidR="00983FBA" w:rsidRDefault="00983FBA" w:rsidP="00983FBA">
                      <w:r>
                        <w:t>4</w:t>
                      </w:r>
                    </w:p>
                  </w:txbxContent>
                </v:textbox>
              </v:rect>
            </w:pict>
          </mc:Fallback>
        </mc:AlternateContent>
      </w:r>
    </w:p>
    <w:p w:rsidR="00983FBA" w:rsidRPr="00F86427" w:rsidRDefault="00983FBA" w:rsidP="00983FBA">
      <w:pPr>
        <w:ind w:firstLine="720"/>
        <w:jc w:val="both"/>
        <w:rPr>
          <w:sz w:val="28"/>
          <w:szCs w:val="28"/>
        </w:rPr>
      </w:pPr>
    </w:p>
    <w:p w:rsidR="00983FBA" w:rsidRPr="00F86427" w:rsidRDefault="00983FBA" w:rsidP="00983FBA">
      <w:pPr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           Пауза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983FBA" w:rsidRPr="00F86427" w:rsidRDefault="00983FBA" w:rsidP="00983FBA">
      <w:pPr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                                                                                              Следующие посылки</w:t>
      </w:r>
    </w:p>
    <w:p w:rsidR="00983FBA" w:rsidRPr="00F86427" w:rsidRDefault="00983FBA" w:rsidP="00983FBA">
      <w:pPr>
        <w:ind w:firstLine="720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Лог 1</w:t>
      </w:r>
    </w:p>
    <w:p w:rsidR="00983FBA" w:rsidRPr="00F86427" w:rsidRDefault="00983FBA" w:rsidP="00983FBA">
      <w:pPr>
        <w:ind w:firstLine="720"/>
        <w:jc w:val="both"/>
        <w:rPr>
          <w:sz w:val="28"/>
          <w:szCs w:val="28"/>
        </w:rPr>
      </w:pPr>
    </w:p>
    <w:p w:rsidR="00983FBA" w:rsidRPr="00F86427" w:rsidRDefault="00983FBA" w:rsidP="00983FBA">
      <w:pPr>
        <w:ind w:firstLine="720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Внутренние</w:t>
      </w:r>
    </w:p>
    <w:p w:rsidR="00983FBA" w:rsidRPr="00F86427" w:rsidRDefault="00983FBA" w:rsidP="00983FBA">
      <w:pPr>
        <w:ind w:firstLine="720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Стробы</w:t>
      </w:r>
    </w:p>
    <w:p w:rsidR="00983FBA" w:rsidRDefault="00983FBA" w:rsidP="00983FBA">
      <w:pPr>
        <w:ind w:firstLine="720"/>
        <w:jc w:val="center"/>
        <w:rPr>
          <w:sz w:val="28"/>
          <w:szCs w:val="28"/>
        </w:rPr>
      </w:pPr>
    </w:p>
    <w:p w:rsidR="00983FBA" w:rsidRPr="00F86427" w:rsidRDefault="00983FBA" w:rsidP="00983FBA">
      <w:pPr>
        <w:jc w:val="center"/>
        <w:rPr>
          <w:sz w:val="28"/>
          <w:szCs w:val="28"/>
        </w:rPr>
      </w:pPr>
      <w:r w:rsidRPr="00F86427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2.1</w:t>
      </w:r>
      <w:r w:rsidRPr="00F86427">
        <w:rPr>
          <w:sz w:val="28"/>
          <w:szCs w:val="28"/>
        </w:rPr>
        <w:t xml:space="preserve"> - Асинхронная передача </w:t>
      </w:r>
    </w:p>
    <w:p w:rsidR="00983FBA" w:rsidRPr="00F86427" w:rsidRDefault="00983FBA" w:rsidP="00983FBA">
      <w:pPr>
        <w:ind w:firstLine="720"/>
        <w:jc w:val="both"/>
        <w:rPr>
          <w:sz w:val="28"/>
          <w:szCs w:val="28"/>
        </w:rPr>
      </w:pPr>
    </w:p>
    <w:p w:rsidR="00983FBA" w:rsidRPr="00F86427" w:rsidRDefault="00983FBA" w:rsidP="00983FBA">
      <w:pPr>
        <w:ind w:firstLine="720"/>
        <w:jc w:val="both"/>
        <w:rPr>
          <w:sz w:val="28"/>
          <w:szCs w:val="28"/>
        </w:rPr>
      </w:pP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Старт – бит следующего байта посылается в любой момент после стоп – </w:t>
      </w:r>
      <w:proofErr w:type="gramStart"/>
      <w:r w:rsidRPr="00F86427">
        <w:rPr>
          <w:sz w:val="28"/>
          <w:szCs w:val="28"/>
        </w:rPr>
        <w:t>бита</w:t>
      </w:r>
      <w:proofErr w:type="gramEnd"/>
      <w:r w:rsidRPr="00F86427">
        <w:rPr>
          <w:sz w:val="28"/>
          <w:szCs w:val="28"/>
        </w:rPr>
        <w:t xml:space="preserve"> т.е. между посылками возможна пауза любой длительности.</w:t>
      </w: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Старт – бит, имеющий всегда строго определенное значение (лог 0) обеспечивает простой механизм синхронизации приемника по сигналу от передатчика. Приемник и передатчик должны работать на одной частоте </w:t>
      </w:r>
      <w:proofErr w:type="gramStart"/>
      <w:r w:rsidRPr="00F86427">
        <w:rPr>
          <w:sz w:val="28"/>
          <w:szCs w:val="28"/>
        </w:rPr>
        <w:t>обмена</w:t>
      </w:r>
      <w:proofErr w:type="gramEnd"/>
      <w:r w:rsidRPr="00F86427">
        <w:rPr>
          <w:sz w:val="28"/>
          <w:szCs w:val="28"/>
        </w:rPr>
        <w:t xml:space="preserve"> т.е. генераторы внутренних стробов синхронизированы (согласованны) по частоте не хуже, чем на 2,5%</w:t>
      </w:r>
      <w:r>
        <w:rPr>
          <w:sz w:val="28"/>
          <w:szCs w:val="28"/>
        </w:rPr>
        <w:t>.</w:t>
      </w: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Внутренний генератор синхронизации приемника использует счетчик – делитель опорной частоты, обнуляемый в момент прихода старт – бита. Этот счетчик и генерирует строб – импульсы. В идеальном случае стробы располагаются в середине битовых интервалов, что позволяет принимать данные при</w:t>
      </w:r>
      <w:r>
        <w:rPr>
          <w:sz w:val="28"/>
          <w:szCs w:val="28"/>
        </w:rPr>
        <w:t xml:space="preserve"> незначительном рассогласовании</w:t>
      </w:r>
      <w:r w:rsidRPr="00F86427">
        <w:rPr>
          <w:sz w:val="28"/>
          <w:szCs w:val="28"/>
        </w:rPr>
        <w:t xml:space="preserve"> скоростей передатчика и приемника, так, например, при передаче 8 бит данных одного контрольного и одного стоп – бита предельно допустимое рассогласование, при котором данные будут </w:t>
      </w:r>
      <w:proofErr w:type="gramStart"/>
      <w:r w:rsidRPr="00F86427">
        <w:rPr>
          <w:sz w:val="28"/>
          <w:szCs w:val="28"/>
        </w:rPr>
        <w:t>распознаны</w:t>
      </w:r>
      <w:proofErr w:type="gramEnd"/>
      <w:r w:rsidRPr="00F86427">
        <w:rPr>
          <w:sz w:val="28"/>
          <w:szCs w:val="28"/>
        </w:rPr>
        <w:t xml:space="preserve"> верно, не должно превышать 5%.</w:t>
      </w: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lastRenderedPageBreak/>
        <w:t>Формат асинхронной передачи позволяет выявить следующие возможные ошибки передачи:</w:t>
      </w: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- Если применяется контроль четности, то после каждой посылки данных передается контрольный бит. Этот бит дополняет количество передаваемых единичных бит </w:t>
      </w:r>
      <w:proofErr w:type="gramStart"/>
      <w:r w:rsidRPr="00F86427">
        <w:rPr>
          <w:sz w:val="28"/>
          <w:szCs w:val="28"/>
        </w:rPr>
        <w:t>до</w:t>
      </w:r>
      <w:proofErr w:type="gramEnd"/>
      <w:r w:rsidRPr="00F86427">
        <w:rPr>
          <w:sz w:val="28"/>
          <w:szCs w:val="28"/>
        </w:rPr>
        <w:t xml:space="preserve"> четного или нечетного в зависимости от принятого соглашения. Прием байта с неверным значением контрольного бита считается ошибочным.</w:t>
      </w:r>
    </w:p>
    <w:p w:rsidR="00983FBA" w:rsidRPr="00F86427" w:rsidRDefault="00983FBA" w:rsidP="00983FBA">
      <w:pPr>
        <w:pStyle w:val="a3"/>
        <w:ind w:firstLine="709"/>
        <w:jc w:val="both"/>
        <w:rPr>
          <w:szCs w:val="28"/>
        </w:rPr>
      </w:pPr>
      <w:r w:rsidRPr="00F86427">
        <w:rPr>
          <w:szCs w:val="28"/>
        </w:rPr>
        <w:t>- Если во время, отведенное под стоп – бит, обнаружен уровень логический 0, также фиксируется ошибка.</w:t>
      </w:r>
    </w:p>
    <w:p w:rsidR="00983FBA" w:rsidRPr="00F86427" w:rsidRDefault="00983FBA" w:rsidP="00983FBA">
      <w:pPr>
        <w:pStyle w:val="a3"/>
        <w:ind w:firstLine="709"/>
        <w:jc w:val="both"/>
        <w:rPr>
          <w:szCs w:val="28"/>
        </w:rPr>
      </w:pPr>
      <w:r w:rsidRPr="00F86427">
        <w:rPr>
          <w:szCs w:val="28"/>
        </w:rPr>
        <w:t xml:space="preserve">- Если после перепада, сигнализирующего о начале посылки, по стробу старт - </w:t>
      </w:r>
      <w:proofErr w:type="gramStart"/>
      <w:r w:rsidRPr="00F86427">
        <w:rPr>
          <w:szCs w:val="28"/>
        </w:rPr>
        <w:t>бита</w:t>
      </w:r>
      <w:proofErr w:type="gramEnd"/>
      <w:r w:rsidRPr="00F86427">
        <w:rPr>
          <w:szCs w:val="28"/>
        </w:rPr>
        <w:t xml:space="preserve"> зафиксирован уровень логической 1, старт – бит считается ложным, и приемник переходит в состояние ожидания.</w:t>
      </w: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- Контроль формата позволяет обнаруживать обрыв линии, при этом принимается логический 0, который сначала трактуется как старт – бит и нулевые биты данных.</w:t>
      </w:r>
    </w:p>
    <w:p w:rsidR="00983FBA" w:rsidRPr="00F86427" w:rsidRDefault="00983FBA" w:rsidP="00983FBA">
      <w:pPr>
        <w:pStyle w:val="2"/>
        <w:ind w:firstLine="709"/>
        <w:jc w:val="both"/>
        <w:rPr>
          <w:b w:val="0"/>
          <w:sz w:val="28"/>
          <w:szCs w:val="28"/>
        </w:rPr>
      </w:pPr>
      <w:r w:rsidRPr="00F86427">
        <w:rPr>
          <w:b w:val="0"/>
          <w:sz w:val="28"/>
          <w:szCs w:val="28"/>
        </w:rPr>
        <w:t>Количество бит данных в основном 7 – 8 (реже 5 - 6). Количество стоп – бит 1 - 2.</w:t>
      </w: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Несмотря на то, </w:t>
      </w:r>
      <w:r w:rsidRPr="00F86427">
        <w:rPr>
          <w:sz w:val="28"/>
          <w:szCs w:val="28"/>
        </w:rPr>
        <w:t xml:space="preserve">что интерфейс </w:t>
      </w:r>
      <w:r w:rsidRPr="00F86427">
        <w:rPr>
          <w:sz w:val="28"/>
          <w:szCs w:val="28"/>
          <w:lang w:val="en-US"/>
        </w:rPr>
        <w:t>RS</w:t>
      </w:r>
      <w:r w:rsidRPr="00F86427">
        <w:rPr>
          <w:sz w:val="28"/>
          <w:szCs w:val="28"/>
        </w:rPr>
        <w:t>-232</w:t>
      </w:r>
      <w:r w:rsidRPr="00F86427">
        <w:rPr>
          <w:sz w:val="28"/>
          <w:szCs w:val="28"/>
          <w:lang w:val="en-US"/>
        </w:rPr>
        <w:t>C</w:t>
      </w:r>
      <w:r w:rsidRPr="00F86427">
        <w:rPr>
          <w:sz w:val="28"/>
          <w:szCs w:val="28"/>
        </w:rPr>
        <w:t xml:space="preserve"> позволяет организовать более помехоустойчивую связь и накладывает менее жесткие ограничения на длину линий связи (до </w:t>
      </w:r>
      <w:smartTag w:uri="urn:schemas-microsoft-com:office:smarttags" w:element="metricconverter">
        <w:smartTagPr>
          <w:attr w:name="ProductID" w:val="1,5 км"/>
        </w:smartTagPr>
        <w:r w:rsidRPr="00F86427">
          <w:rPr>
            <w:sz w:val="28"/>
            <w:szCs w:val="28"/>
          </w:rPr>
          <w:t>1,5 км</w:t>
        </w:r>
      </w:smartTag>
      <w:r w:rsidRPr="00F86427">
        <w:rPr>
          <w:sz w:val="28"/>
          <w:szCs w:val="28"/>
        </w:rPr>
        <w:t xml:space="preserve">), чем </w:t>
      </w:r>
      <w:proofErr w:type="spellStart"/>
      <w:r w:rsidRPr="00F86427">
        <w:rPr>
          <w:sz w:val="28"/>
          <w:szCs w:val="28"/>
          <w:lang w:val="en-US"/>
        </w:rPr>
        <w:t>Centronics</w:t>
      </w:r>
      <w:proofErr w:type="spellEnd"/>
      <w:r w:rsidRPr="00F86427">
        <w:rPr>
          <w:sz w:val="28"/>
          <w:szCs w:val="28"/>
        </w:rPr>
        <w:t>, его применение в промышленных АСУ ТП также ограничено, ввиду плохой помехоустойчивости.</w:t>
      </w:r>
    </w:p>
    <w:p w:rsidR="00983FBA" w:rsidRPr="00F86427" w:rsidRDefault="00983FBA" w:rsidP="00983FBA">
      <w:pPr>
        <w:ind w:firstLine="709"/>
        <w:jc w:val="both"/>
        <w:rPr>
          <w:b/>
          <w:sz w:val="28"/>
          <w:szCs w:val="28"/>
        </w:rPr>
      </w:pPr>
      <w:r w:rsidRPr="00F86427">
        <w:rPr>
          <w:sz w:val="28"/>
          <w:szCs w:val="28"/>
        </w:rPr>
        <w:t xml:space="preserve">Его используют в том случае, если  длина линии не более </w:t>
      </w:r>
      <w:smartTag w:uri="urn:schemas-microsoft-com:office:smarttags" w:element="metricconverter">
        <w:smartTagPr>
          <w:attr w:name="ProductID" w:val="1 км"/>
        </w:smartTagPr>
        <w:r w:rsidRPr="00F86427">
          <w:rPr>
            <w:sz w:val="28"/>
            <w:szCs w:val="28"/>
          </w:rPr>
          <w:t>1 км</w:t>
        </w:r>
      </w:smartTag>
      <w:r w:rsidRPr="00F86427">
        <w:rPr>
          <w:sz w:val="28"/>
          <w:szCs w:val="28"/>
        </w:rPr>
        <w:t>, вблизи линии нет источников электромагнитных помех и требуемая скорость передачи данных не более 115 200 бит/</w:t>
      </w:r>
      <w:proofErr w:type="gramStart"/>
      <w:r w:rsidRPr="00F86427">
        <w:rPr>
          <w:sz w:val="28"/>
          <w:szCs w:val="28"/>
        </w:rPr>
        <w:t>с</w:t>
      </w:r>
      <w:proofErr w:type="gramEnd"/>
      <w:r w:rsidRPr="00F86427">
        <w:rPr>
          <w:sz w:val="28"/>
          <w:szCs w:val="28"/>
        </w:rPr>
        <w:t>.</w:t>
      </w:r>
    </w:p>
    <w:p w:rsidR="00983FBA" w:rsidRPr="00F86427" w:rsidRDefault="00983FBA" w:rsidP="00983FBA">
      <w:pPr>
        <w:ind w:firstLine="720"/>
        <w:jc w:val="both"/>
        <w:rPr>
          <w:b/>
          <w:sz w:val="28"/>
          <w:szCs w:val="28"/>
        </w:rPr>
      </w:pPr>
    </w:p>
    <w:p w:rsidR="00983FBA" w:rsidRPr="00F86427" w:rsidRDefault="00983FBA" w:rsidP="00983FBA">
      <w:pPr>
        <w:ind w:firstLine="720"/>
        <w:jc w:val="both"/>
        <w:rPr>
          <w:b/>
          <w:sz w:val="28"/>
          <w:szCs w:val="28"/>
        </w:rPr>
      </w:pPr>
    </w:p>
    <w:p w:rsidR="00983FBA" w:rsidRPr="00F86427" w:rsidRDefault="00983FBA" w:rsidP="00983FB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Pr="00F86427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3</w:t>
      </w:r>
      <w:bookmarkStart w:id="0" w:name="_GoBack"/>
      <w:bookmarkEnd w:id="0"/>
      <w:r w:rsidRPr="00F86427">
        <w:rPr>
          <w:b/>
          <w:sz w:val="28"/>
          <w:szCs w:val="28"/>
        </w:rPr>
        <w:t xml:space="preserve"> Промышленный интерфейс </w:t>
      </w:r>
      <w:r w:rsidRPr="00F86427">
        <w:rPr>
          <w:b/>
          <w:sz w:val="28"/>
          <w:szCs w:val="28"/>
          <w:lang w:val="en-US"/>
        </w:rPr>
        <w:t>RS</w:t>
      </w:r>
      <w:r w:rsidRPr="00F86427">
        <w:rPr>
          <w:b/>
          <w:sz w:val="28"/>
          <w:szCs w:val="28"/>
        </w:rPr>
        <w:t>-485</w:t>
      </w:r>
    </w:p>
    <w:p w:rsidR="00983FBA" w:rsidRPr="00F86427" w:rsidRDefault="00983FBA" w:rsidP="00983FBA">
      <w:pPr>
        <w:ind w:firstLine="720"/>
        <w:jc w:val="both"/>
        <w:rPr>
          <w:b/>
          <w:sz w:val="28"/>
          <w:szCs w:val="28"/>
        </w:rPr>
      </w:pPr>
    </w:p>
    <w:p w:rsidR="00983FBA" w:rsidRPr="00F86427" w:rsidRDefault="00983FBA" w:rsidP="00983FBA">
      <w:pPr>
        <w:ind w:firstLine="720"/>
        <w:jc w:val="both"/>
        <w:rPr>
          <w:b/>
          <w:sz w:val="28"/>
          <w:szCs w:val="28"/>
        </w:rPr>
      </w:pP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В ходе изложения основных требований стандарта </w:t>
      </w:r>
      <w:r w:rsidRPr="00F86427">
        <w:rPr>
          <w:sz w:val="28"/>
          <w:szCs w:val="28"/>
          <w:lang w:val="en-US"/>
        </w:rPr>
        <w:t>RS</w:t>
      </w:r>
      <w:r w:rsidRPr="00F86427">
        <w:rPr>
          <w:sz w:val="28"/>
          <w:szCs w:val="28"/>
        </w:rPr>
        <w:t>-485 использованы следующие термины</w:t>
      </w:r>
      <w:r>
        <w:rPr>
          <w:sz w:val="28"/>
          <w:szCs w:val="28"/>
        </w:rPr>
        <w:t>:</w:t>
      </w: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Линия связи</w:t>
      </w:r>
      <w:r w:rsidRPr="00F86427">
        <w:rPr>
          <w:smallCaps/>
          <w:sz w:val="28"/>
          <w:szCs w:val="28"/>
        </w:rPr>
        <w:t xml:space="preserve"> </w:t>
      </w:r>
      <w:r w:rsidRPr="00F86427">
        <w:rPr>
          <w:sz w:val="28"/>
          <w:szCs w:val="28"/>
        </w:rPr>
        <w:t xml:space="preserve">- физическая среда, предназначенная для </w:t>
      </w:r>
      <w:r>
        <w:rPr>
          <w:sz w:val="28"/>
          <w:szCs w:val="28"/>
        </w:rPr>
        <w:t>переноса информации между едини</w:t>
      </w:r>
      <w:r w:rsidRPr="00F86427">
        <w:rPr>
          <w:sz w:val="28"/>
          <w:szCs w:val="28"/>
        </w:rPr>
        <w:t>цами оборудования, принимающими участие в</w:t>
      </w:r>
      <w:r>
        <w:rPr>
          <w:sz w:val="28"/>
          <w:szCs w:val="28"/>
        </w:rPr>
        <w:t xml:space="preserve"> информа</w:t>
      </w:r>
      <w:r w:rsidRPr="00F86427">
        <w:rPr>
          <w:sz w:val="28"/>
          <w:szCs w:val="28"/>
        </w:rPr>
        <w:t>ционном обмене, включая данные, сигналы управления и синхронизации</w:t>
      </w: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Канал передачи данных - совокупность физической среды и технических средств, включая аппаратуру пр</w:t>
      </w:r>
      <w:r>
        <w:rPr>
          <w:sz w:val="28"/>
          <w:szCs w:val="28"/>
        </w:rPr>
        <w:t>еобразования сигналов, вовлекае</w:t>
      </w:r>
      <w:r w:rsidRPr="00F86427">
        <w:rPr>
          <w:sz w:val="28"/>
          <w:szCs w:val="28"/>
        </w:rPr>
        <w:t>мых в процесс передачи информации между оборудован</w:t>
      </w:r>
      <w:r>
        <w:rPr>
          <w:sz w:val="28"/>
          <w:szCs w:val="28"/>
        </w:rPr>
        <w:t>и</w:t>
      </w:r>
      <w:r w:rsidRPr="00F86427">
        <w:rPr>
          <w:sz w:val="28"/>
          <w:szCs w:val="28"/>
        </w:rPr>
        <w:t>ем системы связи.</w:t>
      </w:r>
    </w:p>
    <w:p w:rsidR="00983FBA" w:rsidRPr="00F86427" w:rsidRDefault="00983FBA" w:rsidP="00983FBA">
      <w:pPr>
        <w:pStyle w:val="FR5"/>
        <w:spacing w:before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 w:rsidRPr="00F86427">
        <w:rPr>
          <w:rFonts w:ascii="Times New Roman" w:hAnsi="Times New Roman"/>
          <w:sz w:val="28"/>
          <w:szCs w:val="28"/>
        </w:rPr>
        <w:t xml:space="preserve">Формирователь </w:t>
      </w:r>
      <w:r>
        <w:rPr>
          <w:rFonts w:ascii="Times New Roman" w:hAnsi="Times New Roman"/>
          <w:sz w:val="28"/>
          <w:szCs w:val="28"/>
        </w:rPr>
        <w:t>- это:</w:t>
      </w:r>
    </w:p>
    <w:p w:rsidR="00983FBA" w:rsidRPr="00F86427" w:rsidRDefault="00983FBA" w:rsidP="00983FBA">
      <w:pPr>
        <w:pStyle w:val="a3"/>
        <w:ind w:firstLine="709"/>
        <w:jc w:val="both"/>
        <w:rPr>
          <w:szCs w:val="28"/>
        </w:rPr>
      </w:pPr>
      <w:r w:rsidRPr="00F86427">
        <w:rPr>
          <w:szCs w:val="28"/>
        </w:rPr>
        <w:t xml:space="preserve">а) электронная цепь или </w:t>
      </w:r>
      <w:r>
        <w:rPr>
          <w:szCs w:val="28"/>
        </w:rPr>
        <w:t>контакт реле (источник) на пере</w:t>
      </w:r>
      <w:r w:rsidRPr="00F86427">
        <w:rPr>
          <w:szCs w:val="28"/>
        </w:rPr>
        <w:t>дающей стороне линии</w:t>
      </w:r>
      <w:r>
        <w:rPr>
          <w:szCs w:val="28"/>
        </w:rPr>
        <w:t xml:space="preserve"> связи, посредством которых осу</w:t>
      </w:r>
      <w:r w:rsidRPr="00F86427">
        <w:rPr>
          <w:szCs w:val="28"/>
        </w:rPr>
        <w:t>ществляется передача двоичных цифровых сигналов в оконечную нагрузку по соединительному кабелю,</w:t>
      </w: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б) передатчик дво</w:t>
      </w:r>
      <w:r>
        <w:rPr>
          <w:sz w:val="28"/>
          <w:szCs w:val="28"/>
        </w:rPr>
        <w:t>ичных цифровых сигналов.</w:t>
      </w:r>
    </w:p>
    <w:p w:rsidR="00983FBA" w:rsidRPr="00F86427" w:rsidRDefault="00983FBA" w:rsidP="00983FBA">
      <w:pPr>
        <w:pStyle w:val="1"/>
        <w:ind w:left="0" w:firstLine="720"/>
        <w:jc w:val="both"/>
        <w:rPr>
          <w:b w:val="0"/>
          <w:szCs w:val="28"/>
        </w:rPr>
      </w:pPr>
      <w:r w:rsidRPr="00F86427">
        <w:rPr>
          <w:b w:val="0"/>
          <w:szCs w:val="28"/>
        </w:rPr>
        <w:lastRenderedPageBreak/>
        <w:t>Оконечная нагрузка</w:t>
      </w:r>
      <w:r>
        <w:rPr>
          <w:b w:val="0"/>
          <w:szCs w:val="28"/>
        </w:rPr>
        <w:t xml:space="preserve"> – это:</w:t>
      </w: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а) электронная цепь (потребитель) на приемной стороне цепи обмена, посредс</w:t>
      </w:r>
      <w:r>
        <w:rPr>
          <w:sz w:val="28"/>
          <w:szCs w:val="28"/>
        </w:rPr>
        <w:t>твом которой осуществляется при</w:t>
      </w:r>
      <w:r w:rsidRPr="00F86427">
        <w:rPr>
          <w:sz w:val="28"/>
          <w:szCs w:val="28"/>
        </w:rPr>
        <w:t>ем двоичных цифровых сигналов от формирователя по соединительному кабелю;</w:t>
      </w:r>
    </w:p>
    <w:p w:rsidR="00983FBA" w:rsidRDefault="00983FBA" w:rsidP="00983FB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б) приемник двоичных цифровых сигналов.</w:t>
      </w:r>
    </w:p>
    <w:p w:rsidR="00983FBA" w:rsidRPr="00F86427" w:rsidRDefault="00983FBA" w:rsidP="00983FBA">
      <w:pPr>
        <w:jc w:val="both"/>
        <w:rPr>
          <w:sz w:val="28"/>
          <w:szCs w:val="28"/>
        </w:rPr>
      </w:pPr>
    </w:p>
    <w:p w:rsidR="00983FBA" w:rsidRPr="00F86427" w:rsidRDefault="00983FBA" w:rsidP="00983FBA">
      <w:pPr>
        <w:pStyle w:val="FR3"/>
        <w:spacing w:before="0"/>
        <w:ind w:right="0" w:firstLine="709"/>
        <w:jc w:val="both"/>
        <w:rPr>
          <w:rFonts w:ascii="Times New Roman" w:hAnsi="Times New Roman"/>
          <w:b w:val="0"/>
          <w:sz w:val="28"/>
          <w:szCs w:val="28"/>
        </w:rPr>
      </w:pPr>
      <w:r w:rsidRPr="00F86427">
        <w:rPr>
          <w:rFonts w:ascii="Times New Roman" w:hAnsi="Times New Roman"/>
          <w:b w:val="0"/>
          <w:sz w:val="28"/>
          <w:szCs w:val="28"/>
        </w:rPr>
        <w:t>2.2.1 Стандарт устанавливает требования к электрическим параметрам формирователей и приемников, к</w:t>
      </w:r>
      <w:r>
        <w:rPr>
          <w:rFonts w:ascii="Times New Roman" w:hAnsi="Times New Roman"/>
          <w:b w:val="0"/>
          <w:sz w:val="28"/>
          <w:szCs w:val="28"/>
        </w:rPr>
        <w:t>оторые могут применяться для об</w:t>
      </w:r>
      <w:r w:rsidRPr="00F86427">
        <w:rPr>
          <w:rFonts w:ascii="Times New Roman" w:hAnsi="Times New Roman"/>
          <w:b w:val="0"/>
          <w:sz w:val="28"/>
          <w:szCs w:val="28"/>
        </w:rPr>
        <w:t>мена двоичными сигналами в м</w:t>
      </w:r>
      <w:r>
        <w:rPr>
          <w:rFonts w:ascii="Times New Roman" w:hAnsi="Times New Roman"/>
          <w:b w:val="0"/>
          <w:sz w:val="28"/>
          <w:szCs w:val="28"/>
        </w:rPr>
        <w:t>ноготочечных системах и комплек</w:t>
      </w:r>
      <w:r w:rsidRPr="00F86427">
        <w:rPr>
          <w:rFonts w:ascii="Times New Roman" w:hAnsi="Times New Roman"/>
          <w:b w:val="0"/>
          <w:sz w:val="28"/>
          <w:szCs w:val="28"/>
        </w:rPr>
        <w:t xml:space="preserve">сах цифровой аппаратуры. Приемники и формирователи, </w:t>
      </w:r>
      <w:r>
        <w:rPr>
          <w:rFonts w:ascii="Times New Roman" w:hAnsi="Times New Roman"/>
          <w:b w:val="0"/>
          <w:sz w:val="28"/>
          <w:szCs w:val="28"/>
        </w:rPr>
        <w:t>соответст</w:t>
      </w:r>
      <w:r w:rsidRPr="00F86427">
        <w:rPr>
          <w:rFonts w:ascii="Times New Roman" w:hAnsi="Times New Roman"/>
          <w:b w:val="0"/>
          <w:sz w:val="28"/>
          <w:szCs w:val="28"/>
        </w:rPr>
        <w:t>вующие требованиям данного стандарта, могут быть объединены в систему связи посредством подключения к общему кабелю.</w:t>
      </w:r>
    </w:p>
    <w:p w:rsidR="00983FBA" w:rsidRDefault="00983FBA" w:rsidP="00983FBA">
      <w:pPr>
        <w:pStyle w:val="FR3"/>
        <w:spacing w:before="0"/>
        <w:ind w:right="0" w:firstLine="709"/>
        <w:jc w:val="both"/>
        <w:rPr>
          <w:rFonts w:ascii="Times New Roman" w:hAnsi="Times New Roman"/>
          <w:b w:val="0"/>
          <w:sz w:val="28"/>
          <w:szCs w:val="28"/>
        </w:rPr>
      </w:pPr>
      <w:r w:rsidRPr="00F86427">
        <w:rPr>
          <w:rFonts w:ascii="Times New Roman" w:hAnsi="Times New Roman"/>
          <w:b w:val="0"/>
          <w:sz w:val="28"/>
          <w:szCs w:val="28"/>
        </w:rPr>
        <w:t>Система связи включает в себя один или более формирователей, соединенных ка</w:t>
      </w:r>
      <w:r>
        <w:rPr>
          <w:rFonts w:ascii="Times New Roman" w:hAnsi="Times New Roman"/>
          <w:b w:val="0"/>
          <w:sz w:val="28"/>
          <w:szCs w:val="28"/>
        </w:rPr>
        <w:t>белем с одним или более приемни</w:t>
      </w:r>
      <w:r w:rsidRPr="00F86427">
        <w:rPr>
          <w:rFonts w:ascii="Times New Roman" w:hAnsi="Times New Roman"/>
          <w:b w:val="0"/>
          <w:sz w:val="28"/>
          <w:szCs w:val="28"/>
        </w:rPr>
        <w:t>ков и нагрузочных резисторов. Электрические характеристи</w:t>
      </w:r>
      <w:r>
        <w:rPr>
          <w:rFonts w:ascii="Times New Roman" w:hAnsi="Times New Roman"/>
          <w:b w:val="0"/>
          <w:sz w:val="28"/>
          <w:szCs w:val="28"/>
        </w:rPr>
        <w:t>ки си</w:t>
      </w:r>
      <w:r w:rsidRPr="00F86427">
        <w:rPr>
          <w:rFonts w:ascii="Times New Roman" w:hAnsi="Times New Roman"/>
          <w:b w:val="0"/>
          <w:sz w:val="28"/>
          <w:szCs w:val="28"/>
        </w:rPr>
        <w:t xml:space="preserve">стемы определяются допустимыми значениями напряжения, тока и сопротивления, полученными при проведении измерений в точках подключения приемников и формирователей. Данный стандарт не определяет другие характеристики системы связи, такие как качество сигнала; методы доступа к линии </w:t>
      </w:r>
      <w:r>
        <w:rPr>
          <w:rFonts w:ascii="Times New Roman" w:hAnsi="Times New Roman"/>
          <w:b w:val="0"/>
          <w:sz w:val="28"/>
          <w:szCs w:val="28"/>
        </w:rPr>
        <w:t>связи; протокол обмена; тип, на</w:t>
      </w:r>
      <w:r w:rsidRPr="00F86427">
        <w:rPr>
          <w:rFonts w:ascii="Times New Roman" w:hAnsi="Times New Roman"/>
          <w:b w:val="0"/>
          <w:sz w:val="28"/>
          <w:szCs w:val="28"/>
        </w:rPr>
        <w:t>значение и нумерацию контактов соединителей интерфейса и т. д., необходимые для правильного функционирования оборудования, вовлекаемого в информационный обмен. Предполагается, что стандарты и спецификации, у</w:t>
      </w:r>
      <w:r>
        <w:rPr>
          <w:rFonts w:ascii="Times New Roman" w:hAnsi="Times New Roman"/>
          <w:b w:val="0"/>
          <w:sz w:val="28"/>
          <w:szCs w:val="28"/>
        </w:rPr>
        <w:t>станавливающие перечисленные вы</w:t>
      </w:r>
      <w:r w:rsidRPr="00F86427">
        <w:rPr>
          <w:rFonts w:ascii="Times New Roman" w:hAnsi="Times New Roman"/>
          <w:b w:val="0"/>
          <w:sz w:val="28"/>
          <w:szCs w:val="28"/>
        </w:rPr>
        <w:t>ше дополнительные требования к системе связи, будут содержать ссылки на настоящий стандарт в части требований к электричес</w:t>
      </w:r>
      <w:r w:rsidRPr="00F86427">
        <w:rPr>
          <w:rFonts w:ascii="Times New Roman" w:hAnsi="Times New Roman"/>
          <w:b w:val="0"/>
          <w:sz w:val="28"/>
          <w:szCs w:val="28"/>
        </w:rPr>
        <w:softHyphen/>
        <w:t>ким параметрам приемников и формирователей.</w:t>
      </w:r>
    </w:p>
    <w:p w:rsidR="00983FBA" w:rsidRPr="00F86427" w:rsidRDefault="00983FBA" w:rsidP="00983FBA">
      <w:pPr>
        <w:pStyle w:val="FR3"/>
        <w:spacing w:before="0"/>
        <w:ind w:right="0" w:firstLine="709"/>
        <w:jc w:val="both"/>
        <w:rPr>
          <w:rFonts w:ascii="Times New Roman" w:hAnsi="Times New Roman"/>
          <w:b w:val="0"/>
          <w:sz w:val="28"/>
          <w:szCs w:val="28"/>
        </w:rPr>
      </w:pPr>
    </w:p>
    <w:p w:rsidR="00983FBA" w:rsidRPr="00F86427" w:rsidRDefault="00983FBA" w:rsidP="00983FBA">
      <w:pPr>
        <w:pStyle w:val="FR3"/>
        <w:spacing w:before="0"/>
        <w:ind w:right="0" w:firstLine="709"/>
        <w:jc w:val="both"/>
        <w:rPr>
          <w:rFonts w:ascii="Times New Roman" w:hAnsi="Times New Roman"/>
          <w:b w:val="0"/>
          <w:sz w:val="28"/>
          <w:szCs w:val="28"/>
        </w:rPr>
      </w:pPr>
      <w:r w:rsidRPr="00F86427">
        <w:rPr>
          <w:rFonts w:ascii="Times New Roman" w:hAnsi="Times New Roman"/>
          <w:b w:val="0"/>
          <w:sz w:val="28"/>
          <w:szCs w:val="28"/>
        </w:rPr>
        <w:t>2.2.2 Структурная схема системы связи, в состав которой входят при</w:t>
      </w:r>
      <w:r w:rsidRPr="00F86427">
        <w:rPr>
          <w:rFonts w:ascii="Times New Roman" w:hAnsi="Times New Roman"/>
          <w:b w:val="0"/>
          <w:sz w:val="28"/>
          <w:szCs w:val="28"/>
        </w:rPr>
        <w:softHyphen/>
        <w:t>емники и формирователи, соответствующие требованиям настоя</w:t>
      </w:r>
      <w:r w:rsidRPr="00F86427">
        <w:rPr>
          <w:rFonts w:ascii="Times New Roman" w:hAnsi="Times New Roman"/>
          <w:b w:val="0"/>
          <w:sz w:val="28"/>
          <w:szCs w:val="28"/>
        </w:rPr>
        <w:softHyphen/>
        <w:t xml:space="preserve">щего стандарта, приведена на рисунке </w:t>
      </w:r>
      <w:r>
        <w:rPr>
          <w:rFonts w:ascii="Times New Roman" w:hAnsi="Times New Roman"/>
          <w:b w:val="0"/>
          <w:sz w:val="28"/>
          <w:szCs w:val="28"/>
        </w:rPr>
        <w:t>2.2</w:t>
      </w:r>
      <w:r w:rsidRPr="00F86427">
        <w:rPr>
          <w:rFonts w:ascii="Times New Roman" w:hAnsi="Times New Roman"/>
          <w:b w:val="0"/>
          <w:sz w:val="28"/>
          <w:szCs w:val="28"/>
        </w:rPr>
        <w:t>.</w:t>
      </w:r>
    </w:p>
    <w:p w:rsidR="00983FBA" w:rsidRPr="00F86427" w:rsidRDefault="00983FBA" w:rsidP="00983FBA">
      <w:pPr>
        <w:pStyle w:val="FR3"/>
        <w:spacing w:before="0"/>
        <w:ind w:right="0" w:firstLine="709"/>
        <w:jc w:val="both"/>
      </w:pPr>
    </w:p>
    <w:p w:rsidR="00983FBA" w:rsidRPr="00F86427" w:rsidRDefault="00983FBA" w:rsidP="00983FBA">
      <w:pPr>
        <w:pStyle w:val="FR3"/>
        <w:spacing w:before="0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685800</wp:posOffset>
            </wp:positionH>
            <wp:positionV relativeFrom="paragraph">
              <wp:posOffset>40005</wp:posOffset>
            </wp:positionV>
            <wp:extent cx="5180330" cy="2171065"/>
            <wp:effectExtent l="0" t="0" r="1270" b="63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0330" cy="2171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83FBA" w:rsidRPr="00F86427" w:rsidRDefault="00983FBA" w:rsidP="00983FBA">
      <w:pPr>
        <w:pStyle w:val="FR4"/>
        <w:spacing w:line="240" w:lineRule="auto"/>
        <w:ind w:left="0" w:right="31" w:firstLine="720"/>
        <w:rPr>
          <w:rFonts w:ascii="Times New Roman" w:hAnsi="Times New Roman"/>
          <w:i w:val="0"/>
          <w:szCs w:val="28"/>
        </w:rPr>
      </w:pPr>
    </w:p>
    <w:p w:rsidR="00983FBA" w:rsidRPr="00F86427" w:rsidRDefault="00983FBA" w:rsidP="00983FBA">
      <w:pPr>
        <w:pStyle w:val="FR4"/>
        <w:spacing w:line="240" w:lineRule="auto"/>
        <w:ind w:left="0" w:right="31" w:firstLine="720"/>
        <w:rPr>
          <w:rFonts w:ascii="Times New Roman" w:hAnsi="Times New Roman"/>
          <w:i w:val="0"/>
          <w:szCs w:val="28"/>
        </w:rPr>
      </w:pPr>
    </w:p>
    <w:p w:rsidR="00983FBA" w:rsidRPr="00F86427" w:rsidRDefault="00983FBA" w:rsidP="00983FBA">
      <w:pPr>
        <w:pStyle w:val="FR4"/>
        <w:spacing w:line="240" w:lineRule="auto"/>
        <w:ind w:left="0" w:right="31" w:firstLine="720"/>
        <w:rPr>
          <w:rFonts w:ascii="Times New Roman" w:hAnsi="Times New Roman"/>
          <w:i w:val="0"/>
          <w:szCs w:val="28"/>
        </w:rPr>
      </w:pPr>
    </w:p>
    <w:p w:rsidR="00983FBA" w:rsidRPr="00F86427" w:rsidRDefault="00983FBA" w:rsidP="00983FBA">
      <w:pPr>
        <w:pStyle w:val="FR4"/>
        <w:spacing w:line="240" w:lineRule="auto"/>
        <w:ind w:left="0" w:right="31" w:firstLine="720"/>
        <w:rPr>
          <w:rFonts w:ascii="Times New Roman" w:hAnsi="Times New Roman"/>
          <w:i w:val="0"/>
          <w:szCs w:val="28"/>
        </w:rPr>
      </w:pPr>
    </w:p>
    <w:p w:rsidR="00983FBA" w:rsidRPr="00F86427" w:rsidRDefault="00983FBA" w:rsidP="00983FBA">
      <w:pPr>
        <w:pStyle w:val="FR4"/>
        <w:spacing w:line="240" w:lineRule="auto"/>
        <w:ind w:left="0" w:right="31" w:firstLine="720"/>
        <w:rPr>
          <w:rFonts w:ascii="Times New Roman" w:hAnsi="Times New Roman"/>
          <w:i w:val="0"/>
          <w:szCs w:val="28"/>
        </w:rPr>
      </w:pPr>
    </w:p>
    <w:p w:rsidR="00983FBA" w:rsidRPr="00F86427" w:rsidRDefault="00983FBA" w:rsidP="00983FBA">
      <w:pPr>
        <w:pStyle w:val="FR4"/>
        <w:spacing w:line="240" w:lineRule="auto"/>
        <w:ind w:left="0" w:right="31" w:firstLine="720"/>
        <w:rPr>
          <w:rFonts w:ascii="Times New Roman" w:hAnsi="Times New Roman"/>
          <w:i w:val="0"/>
          <w:szCs w:val="28"/>
        </w:rPr>
      </w:pPr>
    </w:p>
    <w:p w:rsidR="00983FBA" w:rsidRPr="00F86427" w:rsidRDefault="00983FBA" w:rsidP="00983FBA">
      <w:pPr>
        <w:pStyle w:val="FR4"/>
        <w:spacing w:line="240" w:lineRule="auto"/>
        <w:ind w:left="0" w:right="31" w:firstLine="720"/>
        <w:rPr>
          <w:rFonts w:ascii="Times New Roman" w:hAnsi="Times New Roman"/>
          <w:i w:val="0"/>
          <w:szCs w:val="28"/>
        </w:rPr>
      </w:pPr>
    </w:p>
    <w:p w:rsidR="00983FBA" w:rsidRPr="00F86427" w:rsidRDefault="00983FBA" w:rsidP="00983FBA">
      <w:pPr>
        <w:pStyle w:val="FR4"/>
        <w:spacing w:line="240" w:lineRule="auto"/>
        <w:ind w:left="0" w:right="31" w:firstLine="720"/>
        <w:rPr>
          <w:rFonts w:ascii="Times New Roman" w:hAnsi="Times New Roman"/>
          <w:i w:val="0"/>
          <w:szCs w:val="28"/>
        </w:rPr>
      </w:pPr>
    </w:p>
    <w:p w:rsidR="00983FBA" w:rsidRPr="00F86427" w:rsidRDefault="00983FBA" w:rsidP="00983FBA">
      <w:pPr>
        <w:pStyle w:val="FR4"/>
        <w:spacing w:before="60" w:line="240" w:lineRule="auto"/>
        <w:ind w:left="0" w:right="31" w:firstLine="720"/>
        <w:rPr>
          <w:rFonts w:ascii="Times New Roman" w:hAnsi="Times New Roman"/>
          <w:i w:val="0"/>
          <w:szCs w:val="28"/>
        </w:rPr>
      </w:pPr>
    </w:p>
    <w:p w:rsidR="00983FBA" w:rsidRPr="00F86427" w:rsidRDefault="00983FBA" w:rsidP="00983FBA">
      <w:pPr>
        <w:pStyle w:val="FR4"/>
        <w:spacing w:before="60" w:line="240" w:lineRule="auto"/>
        <w:ind w:left="0" w:right="31" w:firstLine="720"/>
        <w:rPr>
          <w:rFonts w:ascii="Times New Roman" w:hAnsi="Times New Roman"/>
          <w:i w:val="0"/>
          <w:szCs w:val="28"/>
        </w:rPr>
      </w:pPr>
    </w:p>
    <w:p w:rsidR="00983FBA" w:rsidRPr="00F86427" w:rsidRDefault="00983FBA" w:rsidP="00983FBA">
      <w:pPr>
        <w:pStyle w:val="FR4"/>
        <w:spacing w:before="60" w:line="240" w:lineRule="auto"/>
        <w:ind w:left="0" w:right="31" w:firstLine="720"/>
        <w:jc w:val="center"/>
        <w:rPr>
          <w:rFonts w:ascii="Times New Roman" w:hAnsi="Times New Roman"/>
          <w:i w:val="0"/>
          <w:szCs w:val="28"/>
        </w:rPr>
      </w:pPr>
      <w:r>
        <w:rPr>
          <w:rFonts w:ascii="Times New Roman" w:hAnsi="Times New Roman"/>
          <w:i w:val="0"/>
          <w:szCs w:val="28"/>
        </w:rPr>
        <w:t>Рисунок 2.2</w:t>
      </w:r>
      <w:r w:rsidRPr="00F86427">
        <w:rPr>
          <w:rFonts w:ascii="Times New Roman" w:hAnsi="Times New Roman"/>
          <w:i w:val="0"/>
          <w:szCs w:val="28"/>
        </w:rPr>
        <w:t xml:space="preserve"> - Структурная схема системы связи</w:t>
      </w:r>
    </w:p>
    <w:p w:rsidR="00983FBA" w:rsidRPr="00F86427" w:rsidRDefault="00983FBA" w:rsidP="00983FBA">
      <w:pPr>
        <w:pStyle w:val="FR4"/>
        <w:spacing w:before="60" w:line="240" w:lineRule="auto"/>
        <w:ind w:left="0" w:right="31" w:firstLine="720"/>
        <w:rPr>
          <w:rFonts w:ascii="Times New Roman" w:hAnsi="Times New Roman"/>
          <w:i w:val="0"/>
          <w:szCs w:val="28"/>
        </w:rPr>
      </w:pPr>
    </w:p>
    <w:p w:rsidR="00983FBA" w:rsidRPr="00F86427" w:rsidRDefault="00983FBA" w:rsidP="00983FBA">
      <w:pPr>
        <w:pStyle w:val="FR4"/>
        <w:spacing w:line="240" w:lineRule="auto"/>
        <w:ind w:left="0" w:firstLine="709"/>
        <w:rPr>
          <w:rFonts w:ascii="Times New Roman" w:hAnsi="Times New Roman"/>
          <w:i w:val="0"/>
          <w:szCs w:val="28"/>
        </w:rPr>
      </w:pPr>
      <w:r w:rsidRPr="00F86427">
        <w:rPr>
          <w:rFonts w:ascii="Times New Roman" w:hAnsi="Times New Roman"/>
          <w:i w:val="0"/>
          <w:szCs w:val="28"/>
        </w:rPr>
        <w:lastRenderedPageBreak/>
        <w:t>G — формирователь;</w:t>
      </w:r>
    </w:p>
    <w:p w:rsidR="00983FBA" w:rsidRPr="00F86427" w:rsidRDefault="00983FBA" w:rsidP="00983FBA">
      <w:pPr>
        <w:pStyle w:val="FR4"/>
        <w:spacing w:line="240" w:lineRule="auto"/>
        <w:ind w:left="0" w:firstLine="709"/>
        <w:rPr>
          <w:rFonts w:ascii="Times New Roman" w:hAnsi="Times New Roman"/>
          <w:i w:val="0"/>
          <w:szCs w:val="28"/>
        </w:rPr>
      </w:pPr>
      <w:r w:rsidRPr="00F86427">
        <w:rPr>
          <w:rFonts w:ascii="Times New Roman" w:hAnsi="Times New Roman"/>
          <w:i w:val="0"/>
          <w:szCs w:val="28"/>
        </w:rPr>
        <w:t>R — приемник;</w:t>
      </w:r>
    </w:p>
    <w:p w:rsidR="00983FBA" w:rsidRPr="00F86427" w:rsidRDefault="00983FBA" w:rsidP="00983FBA">
      <w:pPr>
        <w:pStyle w:val="FR4"/>
        <w:spacing w:line="240" w:lineRule="auto"/>
        <w:ind w:left="0" w:firstLine="709"/>
        <w:rPr>
          <w:rFonts w:ascii="Times New Roman" w:hAnsi="Times New Roman"/>
          <w:i w:val="0"/>
          <w:szCs w:val="28"/>
        </w:rPr>
      </w:pPr>
      <w:r w:rsidRPr="00F86427">
        <w:rPr>
          <w:rFonts w:ascii="Times New Roman" w:hAnsi="Times New Roman"/>
          <w:i w:val="0"/>
          <w:szCs w:val="28"/>
          <w:lang w:val="en-US"/>
        </w:rPr>
        <w:t>G</w:t>
      </w:r>
      <w:r w:rsidRPr="00F86427">
        <w:rPr>
          <w:rFonts w:ascii="Times New Roman" w:hAnsi="Times New Roman"/>
          <w:i w:val="0"/>
          <w:szCs w:val="28"/>
        </w:rPr>
        <w:t>/</w:t>
      </w:r>
      <w:r w:rsidRPr="00F86427">
        <w:rPr>
          <w:rFonts w:ascii="Times New Roman" w:hAnsi="Times New Roman"/>
          <w:i w:val="0"/>
          <w:szCs w:val="28"/>
          <w:lang w:val="en-US"/>
        </w:rPr>
        <w:t>R</w:t>
      </w:r>
      <w:r w:rsidRPr="00F86427">
        <w:rPr>
          <w:rFonts w:ascii="Times New Roman" w:hAnsi="Times New Roman"/>
          <w:i w:val="0"/>
          <w:szCs w:val="28"/>
        </w:rPr>
        <w:t>. — сочетание приемник/формирователь;</w:t>
      </w:r>
    </w:p>
    <w:p w:rsidR="00983FBA" w:rsidRPr="00F86427" w:rsidRDefault="00983FBA" w:rsidP="00983FBA">
      <w:pPr>
        <w:pStyle w:val="FR4"/>
        <w:spacing w:line="240" w:lineRule="auto"/>
        <w:ind w:left="0" w:firstLine="709"/>
        <w:rPr>
          <w:rFonts w:ascii="Times New Roman" w:hAnsi="Times New Roman"/>
          <w:i w:val="0"/>
          <w:szCs w:val="28"/>
        </w:rPr>
      </w:pPr>
      <w:proofErr w:type="gramStart"/>
      <w:r w:rsidRPr="00F86427">
        <w:rPr>
          <w:rFonts w:ascii="Times New Roman" w:hAnsi="Times New Roman"/>
          <w:i w:val="0"/>
          <w:szCs w:val="28"/>
          <w:lang w:val="en-US"/>
        </w:rPr>
        <w:t>L</w:t>
      </w:r>
      <w:r>
        <w:rPr>
          <w:rFonts w:ascii="Times New Roman" w:hAnsi="Times New Roman"/>
          <w:i w:val="0"/>
          <w:szCs w:val="28"/>
        </w:rPr>
        <w:t xml:space="preserve"> — длина цепей ответвления.</w:t>
      </w:r>
      <w:proofErr w:type="gramEnd"/>
      <w:r>
        <w:rPr>
          <w:rFonts w:ascii="Times New Roman" w:hAnsi="Times New Roman"/>
          <w:i w:val="0"/>
          <w:szCs w:val="28"/>
        </w:rPr>
        <w:t xml:space="preserve"> </w:t>
      </w:r>
      <w:r w:rsidRPr="00F86427">
        <w:rPr>
          <w:rFonts w:ascii="Times New Roman" w:hAnsi="Times New Roman"/>
          <w:i w:val="0"/>
          <w:szCs w:val="28"/>
        </w:rPr>
        <w:t>Указания настоящего ста</w:t>
      </w:r>
      <w:r>
        <w:rPr>
          <w:rFonts w:ascii="Times New Roman" w:hAnsi="Times New Roman"/>
          <w:i w:val="0"/>
          <w:szCs w:val="28"/>
        </w:rPr>
        <w:t xml:space="preserve">ндарта вырабатывались, исходя </w:t>
      </w:r>
      <w:r w:rsidRPr="00F86427">
        <w:rPr>
          <w:rFonts w:ascii="Times New Roman" w:hAnsi="Times New Roman"/>
          <w:i w:val="0"/>
          <w:szCs w:val="28"/>
        </w:rPr>
        <w:t>из предположения, что длина цепей ответвления равна нулю;</w:t>
      </w:r>
    </w:p>
    <w:p w:rsidR="00983FBA" w:rsidRPr="00F86427" w:rsidRDefault="00983FBA" w:rsidP="00983FBA">
      <w:pPr>
        <w:pStyle w:val="FR4"/>
        <w:spacing w:line="240" w:lineRule="auto"/>
        <w:ind w:left="0" w:firstLine="709"/>
        <w:rPr>
          <w:rFonts w:ascii="Times New Roman" w:hAnsi="Times New Roman"/>
          <w:i w:val="0"/>
          <w:szCs w:val="28"/>
        </w:rPr>
      </w:pPr>
      <w:proofErr w:type="spellStart"/>
      <w:proofErr w:type="gramStart"/>
      <w:r w:rsidRPr="00F86427">
        <w:rPr>
          <w:rFonts w:ascii="Times New Roman" w:hAnsi="Times New Roman"/>
          <w:i w:val="0"/>
          <w:szCs w:val="28"/>
          <w:lang w:val="en-US"/>
        </w:rPr>
        <w:t>R</w:t>
      </w:r>
      <w:r w:rsidRPr="00F86427">
        <w:rPr>
          <w:rFonts w:ascii="Times New Roman" w:hAnsi="Times New Roman"/>
          <w:i w:val="0"/>
          <w:szCs w:val="28"/>
          <w:vertAlign w:val="subscript"/>
          <w:lang w:val="en-US"/>
        </w:rPr>
        <w:t>c</w:t>
      </w:r>
      <w:proofErr w:type="spellEnd"/>
      <w:proofErr w:type="gramEnd"/>
      <w:r w:rsidRPr="00F86427">
        <w:rPr>
          <w:rFonts w:ascii="Times New Roman" w:hAnsi="Times New Roman"/>
          <w:i w:val="0"/>
          <w:szCs w:val="28"/>
        </w:rPr>
        <w:t xml:space="preserve"> — согласующий резистор. Сопротивление и точки присоедине</w:t>
      </w:r>
      <w:r w:rsidRPr="00F86427">
        <w:rPr>
          <w:rFonts w:ascii="Times New Roman" w:hAnsi="Times New Roman"/>
          <w:i w:val="0"/>
          <w:szCs w:val="28"/>
        </w:rPr>
        <w:softHyphen/>
        <w:t>ния согласующих резисторов не устанавливаются настоящим-стандартом. Формирователь способен функционировать на 32 единицы нагрузки и 2 согласующих резистора сопротивлением 120 Ом.</w:t>
      </w:r>
    </w:p>
    <w:p w:rsidR="00983FBA" w:rsidRPr="00F86427" w:rsidRDefault="00983FBA" w:rsidP="00983FBA">
      <w:pPr>
        <w:pStyle w:val="FR3"/>
        <w:spacing w:before="0"/>
        <w:ind w:right="0" w:firstLine="709"/>
        <w:jc w:val="both"/>
        <w:rPr>
          <w:rFonts w:ascii="Times New Roman" w:hAnsi="Times New Roman"/>
          <w:b w:val="0"/>
          <w:sz w:val="28"/>
          <w:szCs w:val="28"/>
        </w:rPr>
      </w:pPr>
      <w:r w:rsidRPr="00F86427">
        <w:rPr>
          <w:rFonts w:ascii="Times New Roman" w:hAnsi="Times New Roman"/>
          <w:b w:val="0"/>
          <w:sz w:val="28"/>
          <w:szCs w:val="28"/>
        </w:rPr>
        <w:t>Элементами системы являются формирователи, приемники, соединительный кабель и согласую</w:t>
      </w:r>
      <w:r w:rsidRPr="00F86427">
        <w:rPr>
          <w:rFonts w:ascii="Times New Roman" w:hAnsi="Times New Roman"/>
          <w:b w:val="0"/>
          <w:sz w:val="28"/>
          <w:szCs w:val="28"/>
        </w:rPr>
        <w:softHyphen/>
        <w:t>щие резисторы (</w:t>
      </w:r>
      <w:proofErr w:type="spellStart"/>
      <w:r w:rsidRPr="00F86427">
        <w:rPr>
          <w:rFonts w:ascii="Times New Roman" w:hAnsi="Times New Roman"/>
          <w:b w:val="0"/>
          <w:sz w:val="28"/>
          <w:szCs w:val="28"/>
          <w:lang w:val="en-US"/>
        </w:rPr>
        <w:t>R</w:t>
      </w:r>
      <w:r w:rsidRPr="00F86427">
        <w:rPr>
          <w:rFonts w:ascii="Times New Roman" w:hAnsi="Times New Roman"/>
          <w:b w:val="0"/>
          <w:sz w:val="28"/>
          <w:szCs w:val="28"/>
          <w:vertAlign w:val="subscript"/>
          <w:lang w:val="en-US"/>
        </w:rPr>
        <w:t>c</w:t>
      </w:r>
      <w:proofErr w:type="spellEnd"/>
      <w:r w:rsidRPr="00F86427">
        <w:rPr>
          <w:rFonts w:ascii="Times New Roman" w:hAnsi="Times New Roman"/>
          <w:b w:val="0"/>
          <w:sz w:val="28"/>
          <w:szCs w:val="28"/>
        </w:rPr>
        <w:t>). Нагрузкой является формирователь в пассивном состоянии (</w:t>
      </w:r>
      <w:r w:rsidRPr="00F86427">
        <w:rPr>
          <w:rFonts w:ascii="Times New Roman" w:hAnsi="Times New Roman"/>
          <w:b w:val="0"/>
          <w:sz w:val="28"/>
          <w:szCs w:val="28"/>
          <w:lang w:val="en-US"/>
        </w:rPr>
        <w:t>G</w:t>
      </w:r>
      <w:r w:rsidRPr="00F86427">
        <w:rPr>
          <w:rFonts w:ascii="Times New Roman" w:hAnsi="Times New Roman"/>
          <w:b w:val="0"/>
          <w:sz w:val="28"/>
          <w:szCs w:val="28"/>
        </w:rPr>
        <w:t>), приемник (</w:t>
      </w:r>
      <w:r w:rsidRPr="00F86427">
        <w:rPr>
          <w:rFonts w:ascii="Times New Roman" w:hAnsi="Times New Roman"/>
          <w:b w:val="0"/>
          <w:sz w:val="28"/>
          <w:szCs w:val="28"/>
          <w:lang w:val="en-US"/>
        </w:rPr>
        <w:t>R</w:t>
      </w:r>
      <w:r w:rsidRPr="00F86427">
        <w:rPr>
          <w:rFonts w:ascii="Times New Roman" w:hAnsi="Times New Roman"/>
          <w:b w:val="0"/>
          <w:sz w:val="28"/>
          <w:szCs w:val="28"/>
        </w:rPr>
        <w:t xml:space="preserve">) либо их параллельное соединение Электрические параметры </w:t>
      </w:r>
      <w:r w:rsidRPr="00F86427">
        <w:rPr>
          <w:rFonts w:ascii="Times New Roman" w:hAnsi="Times New Roman"/>
          <w:b w:val="0"/>
          <w:sz w:val="28"/>
          <w:szCs w:val="28"/>
          <w:lang w:val="en-US"/>
        </w:rPr>
        <w:t>RS</w:t>
      </w:r>
      <w:r w:rsidRPr="00F86427">
        <w:rPr>
          <w:rFonts w:ascii="Times New Roman" w:hAnsi="Times New Roman"/>
          <w:b w:val="0"/>
          <w:sz w:val="28"/>
          <w:szCs w:val="28"/>
        </w:rPr>
        <w:t>-485 выбраны таким образом, чтобы обеспечивалась возможность функционирования формирователя на эквивалентную нагрузку, со</w:t>
      </w:r>
      <w:r w:rsidRPr="00F86427">
        <w:rPr>
          <w:rFonts w:ascii="Times New Roman" w:hAnsi="Times New Roman"/>
          <w:b w:val="0"/>
          <w:sz w:val="28"/>
          <w:szCs w:val="28"/>
        </w:rPr>
        <w:softHyphen/>
        <w:t>ответствующую 32 единицам нагрузки и общему значению сопро</w:t>
      </w:r>
      <w:r w:rsidRPr="00F86427">
        <w:rPr>
          <w:rFonts w:ascii="Times New Roman" w:hAnsi="Times New Roman"/>
          <w:b w:val="0"/>
          <w:sz w:val="28"/>
          <w:szCs w:val="28"/>
        </w:rPr>
        <w:softHyphen/>
        <w:t>тивления согласующих резисторов, равному не менее 60 Ом.</w:t>
      </w:r>
    </w:p>
    <w:p w:rsidR="00983FBA" w:rsidRPr="00852CB5" w:rsidRDefault="00983FBA" w:rsidP="00983FBA">
      <w:pPr>
        <w:ind w:firstLine="709"/>
        <w:jc w:val="both"/>
        <w:rPr>
          <w:sz w:val="28"/>
          <w:szCs w:val="28"/>
        </w:rPr>
      </w:pPr>
      <w:r w:rsidRPr="00852CB5">
        <w:rPr>
          <w:sz w:val="28"/>
          <w:szCs w:val="28"/>
        </w:rPr>
        <w:t>Измерение устанавливаемых настоящим стандартом электриче</w:t>
      </w:r>
      <w:r w:rsidRPr="00852CB5">
        <w:rPr>
          <w:sz w:val="28"/>
          <w:szCs w:val="28"/>
        </w:rPr>
        <w:softHyphen/>
        <w:t>ских параметров выполняется в точке, которая отведена произво</w:t>
      </w:r>
      <w:r w:rsidRPr="00852CB5">
        <w:rPr>
          <w:sz w:val="28"/>
          <w:szCs w:val="28"/>
        </w:rPr>
        <w:softHyphen/>
        <w:t>дителем для подключения оборудования к линии связи. Точки подключение формирователей имеют обозначения</w:t>
      </w:r>
      <w:proofErr w:type="gramStart"/>
      <w:r w:rsidRPr="00852CB5">
        <w:rPr>
          <w:sz w:val="28"/>
          <w:szCs w:val="28"/>
        </w:rPr>
        <w:t xml:space="preserve"> А</w:t>
      </w:r>
      <w:proofErr w:type="gramEnd"/>
      <w:r w:rsidRPr="00852CB5">
        <w:rPr>
          <w:sz w:val="28"/>
          <w:szCs w:val="28"/>
        </w:rPr>
        <w:t>, В, С, а точки подключение приемников — А</w:t>
      </w:r>
      <w:r w:rsidRPr="00852CB5">
        <w:rPr>
          <w:sz w:val="28"/>
          <w:szCs w:val="28"/>
        </w:rPr>
        <w:sym w:font="Symbol" w:char="F0A2"/>
      </w:r>
      <w:r w:rsidRPr="00852CB5">
        <w:rPr>
          <w:sz w:val="28"/>
          <w:szCs w:val="28"/>
        </w:rPr>
        <w:t>, В', С</w:t>
      </w:r>
      <w:r w:rsidRPr="00852CB5">
        <w:rPr>
          <w:sz w:val="28"/>
          <w:szCs w:val="28"/>
        </w:rPr>
        <w:sym w:font="Symbol" w:char="F0A2"/>
      </w:r>
      <w:r w:rsidRPr="00852CB5">
        <w:rPr>
          <w:sz w:val="28"/>
          <w:szCs w:val="28"/>
        </w:rPr>
        <w:t>.</w:t>
      </w: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Выходной каскад формирователя представлен в виде симметри</w:t>
      </w:r>
      <w:r>
        <w:rPr>
          <w:sz w:val="28"/>
          <w:szCs w:val="28"/>
        </w:rPr>
        <w:t>чного источника напряжения с ма</w:t>
      </w:r>
      <w:r w:rsidRPr="00F86427">
        <w:rPr>
          <w:sz w:val="28"/>
          <w:szCs w:val="28"/>
        </w:rPr>
        <w:t>лым выходным сопротивлением, подключаемого к линии связи и вырабатывающего напряжен</w:t>
      </w:r>
      <w:r>
        <w:rPr>
          <w:sz w:val="28"/>
          <w:szCs w:val="28"/>
        </w:rPr>
        <w:t>ие в диапазоне от 1,5 до 5,0 В.</w:t>
      </w: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Уровни входных/выходных сигналов приемников и формирователей</w:t>
      </w:r>
      <w:r>
        <w:rPr>
          <w:sz w:val="28"/>
          <w:szCs w:val="28"/>
        </w:rPr>
        <w:t xml:space="preserve"> при передаче данных следующие:</w:t>
      </w: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- Потенциал в точке</w:t>
      </w:r>
      <w:proofErr w:type="gramStart"/>
      <w:r w:rsidRPr="00F86427">
        <w:rPr>
          <w:sz w:val="28"/>
          <w:szCs w:val="28"/>
        </w:rPr>
        <w:t xml:space="preserve"> А</w:t>
      </w:r>
      <w:proofErr w:type="gramEnd"/>
      <w:r w:rsidRPr="00F86427">
        <w:rPr>
          <w:sz w:val="28"/>
          <w:szCs w:val="28"/>
        </w:rPr>
        <w:t xml:space="preserve"> (А</w:t>
      </w:r>
      <w:r w:rsidRPr="00F86427">
        <w:rPr>
          <w:sz w:val="28"/>
          <w:szCs w:val="28"/>
        </w:rPr>
        <w:sym w:font="Symbol" w:char="F0A2"/>
      </w:r>
      <w:r w:rsidRPr="00F86427">
        <w:rPr>
          <w:sz w:val="28"/>
          <w:szCs w:val="28"/>
        </w:rPr>
        <w:t>) должен быть отрицательным по отноше</w:t>
      </w:r>
      <w:r w:rsidRPr="00F86427">
        <w:rPr>
          <w:sz w:val="28"/>
          <w:szCs w:val="28"/>
        </w:rPr>
        <w:softHyphen/>
        <w:t>нию к точке В (В</w:t>
      </w:r>
      <w:r w:rsidRPr="00F86427">
        <w:rPr>
          <w:sz w:val="28"/>
          <w:szCs w:val="28"/>
        </w:rPr>
        <w:sym w:font="Symbol" w:char="F0A2"/>
      </w:r>
      <w:r w:rsidRPr="00F86427">
        <w:rPr>
          <w:sz w:val="28"/>
          <w:szCs w:val="28"/>
        </w:rPr>
        <w:t xml:space="preserve">) для состояния  логической «1» (состояние </w:t>
      </w:r>
      <w:proofErr w:type="spellStart"/>
      <w:r w:rsidRPr="00F86427">
        <w:rPr>
          <w:sz w:val="28"/>
          <w:szCs w:val="28"/>
        </w:rPr>
        <w:t>отжатия</w:t>
      </w:r>
      <w:proofErr w:type="spellEnd"/>
      <w:r w:rsidRPr="00F86427">
        <w:rPr>
          <w:sz w:val="28"/>
          <w:szCs w:val="28"/>
        </w:rPr>
        <w:t xml:space="preserve"> - МА</w:t>
      </w:r>
      <w:r w:rsidRPr="00F86427">
        <w:rPr>
          <w:sz w:val="28"/>
          <w:szCs w:val="28"/>
          <w:lang w:val="en-US"/>
        </w:rPr>
        <w:t>R</w:t>
      </w:r>
      <w:r w:rsidRPr="00F86427">
        <w:rPr>
          <w:sz w:val="28"/>
          <w:szCs w:val="28"/>
        </w:rPr>
        <w:t>К или ОТКЛЮЧЕН - О</w:t>
      </w:r>
      <w:r w:rsidRPr="00F86427">
        <w:rPr>
          <w:sz w:val="28"/>
          <w:szCs w:val="28"/>
          <w:lang w:val="en-US"/>
        </w:rPr>
        <w:t>FF</w:t>
      </w:r>
      <w:r w:rsidRPr="00F86427">
        <w:rPr>
          <w:sz w:val="28"/>
          <w:szCs w:val="28"/>
        </w:rPr>
        <w:t>).</w:t>
      </w: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- Потенциал в точке</w:t>
      </w:r>
      <w:proofErr w:type="gramStart"/>
      <w:r w:rsidRPr="00F86427">
        <w:rPr>
          <w:sz w:val="28"/>
          <w:szCs w:val="28"/>
        </w:rPr>
        <w:t xml:space="preserve"> А</w:t>
      </w:r>
      <w:proofErr w:type="gramEnd"/>
      <w:r w:rsidRPr="00F86427">
        <w:rPr>
          <w:sz w:val="28"/>
          <w:szCs w:val="28"/>
        </w:rPr>
        <w:t xml:space="preserve"> (А</w:t>
      </w:r>
      <w:r w:rsidRPr="00F86427">
        <w:rPr>
          <w:sz w:val="28"/>
          <w:szCs w:val="28"/>
        </w:rPr>
        <w:sym w:font="Symbol" w:char="F0A2"/>
      </w:r>
      <w:r w:rsidRPr="00F86427">
        <w:rPr>
          <w:sz w:val="28"/>
          <w:szCs w:val="28"/>
        </w:rPr>
        <w:t>) должен быть положительным по отноше</w:t>
      </w:r>
      <w:r w:rsidRPr="00F86427">
        <w:rPr>
          <w:sz w:val="28"/>
          <w:szCs w:val="28"/>
        </w:rPr>
        <w:softHyphen/>
        <w:t>нию к точке В (В</w:t>
      </w:r>
      <w:r w:rsidRPr="00F86427">
        <w:rPr>
          <w:sz w:val="28"/>
          <w:szCs w:val="28"/>
        </w:rPr>
        <w:sym w:font="Symbol" w:char="F0A2"/>
      </w:r>
      <w:r w:rsidRPr="00F86427">
        <w:rPr>
          <w:sz w:val="28"/>
          <w:szCs w:val="28"/>
        </w:rPr>
        <w:t>)  для состояния логического «0» (состояние нажа</w:t>
      </w:r>
      <w:r w:rsidRPr="00F86427">
        <w:rPr>
          <w:sz w:val="28"/>
          <w:szCs w:val="28"/>
        </w:rPr>
        <w:softHyphen/>
        <w:t>тия - SРАСЕ или ВКЛЮЧЕН - О</w:t>
      </w:r>
      <w:r w:rsidRPr="00F86427">
        <w:rPr>
          <w:sz w:val="28"/>
          <w:szCs w:val="28"/>
          <w:lang w:val="en-US"/>
        </w:rPr>
        <w:t>N</w:t>
      </w:r>
      <w:r w:rsidRPr="00F86427">
        <w:rPr>
          <w:sz w:val="28"/>
          <w:szCs w:val="28"/>
        </w:rPr>
        <w:t>).</w:t>
      </w: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- Для любого двоичного состояния значение дифференциального напряжения </w:t>
      </w:r>
      <w:r w:rsidRPr="00F86427">
        <w:rPr>
          <w:sz w:val="28"/>
          <w:szCs w:val="28"/>
          <w:lang w:val="en-US"/>
        </w:rPr>
        <w:t>U</w:t>
      </w:r>
      <w:r w:rsidRPr="00F86427">
        <w:rPr>
          <w:sz w:val="28"/>
          <w:szCs w:val="28"/>
          <w:vertAlign w:val="subscript"/>
        </w:rPr>
        <w:t>АВ</w:t>
      </w:r>
      <w:r w:rsidRPr="00F86427">
        <w:rPr>
          <w:sz w:val="28"/>
          <w:szCs w:val="28"/>
        </w:rPr>
        <w:t xml:space="preserve"> измеренное между выходными клеммами форми</w:t>
      </w:r>
      <w:r w:rsidRPr="00F86427">
        <w:rPr>
          <w:sz w:val="28"/>
          <w:szCs w:val="28"/>
        </w:rPr>
        <w:softHyphen/>
        <w:t>рователя, не должно быть менее 1,5</w:t>
      </w:r>
      <w:proofErr w:type="gramStart"/>
      <w:r w:rsidRPr="00F86427">
        <w:rPr>
          <w:sz w:val="28"/>
          <w:szCs w:val="28"/>
        </w:rPr>
        <w:t xml:space="preserve"> В</w:t>
      </w:r>
      <w:proofErr w:type="gramEnd"/>
      <w:r w:rsidRPr="00F86427">
        <w:rPr>
          <w:sz w:val="28"/>
          <w:szCs w:val="28"/>
        </w:rPr>
        <w:t xml:space="preserve"> и более 6,0 В. Значения напряжения </w:t>
      </w:r>
      <w:r w:rsidRPr="00F86427">
        <w:rPr>
          <w:sz w:val="28"/>
          <w:szCs w:val="28"/>
          <w:lang w:val="en-US"/>
        </w:rPr>
        <w:t>U</w:t>
      </w:r>
      <w:r w:rsidRPr="00F86427">
        <w:rPr>
          <w:sz w:val="28"/>
          <w:szCs w:val="28"/>
          <w:vertAlign w:val="subscript"/>
        </w:rPr>
        <w:t>АС</w:t>
      </w:r>
      <w:r w:rsidRPr="00F86427">
        <w:rPr>
          <w:sz w:val="28"/>
          <w:szCs w:val="28"/>
        </w:rPr>
        <w:t xml:space="preserve"> и </w:t>
      </w:r>
      <w:r w:rsidRPr="00F86427">
        <w:rPr>
          <w:sz w:val="28"/>
          <w:szCs w:val="28"/>
          <w:lang w:val="en-US"/>
        </w:rPr>
        <w:t>U</w:t>
      </w:r>
      <w:r w:rsidRPr="00F86427">
        <w:rPr>
          <w:sz w:val="28"/>
          <w:szCs w:val="28"/>
          <w:vertAlign w:val="subscript"/>
        </w:rPr>
        <w:t>ВС</w:t>
      </w:r>
      <w:r w:rsidRPr="00F86427">
        <w:rPr>
          <w:sz w:val="28"/>
          <w:szCs w:val="28"/>
        </w:rPr>
        <w:t>, измеренные на каждой выходной клемме формирователя или приемника относительно земли, не должны быть более 6,0 В.</w:t>
      </w: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Протяженность линии связи по стандарту </w:t>
      </w:r>
      <w:r w:rsidRPr="00F86427">
        <w:rPr>
          <w:sz w:val="28"/>
          <w:szCs w:val="28"/>
          <w:lang w:val="en-US"/>
        </w:rPr>
        <w:t>RS</w:t>
      </w:r>
      <w:r w:rsidRPr="00F86427">
        <w:rPr>
          <w:sz w:val="28"/>
          <w:szCs w:val="28"/>
        </w:rPr>
        <w:t xml:space="preserve">-485 определяется требуемой скоростью передачи данных и типом соединительного кабеля (к примеру,  при использовании кабеля с волновым сопротивлением 120 Ом, погонной емкостью 42 пФ/м и требуемой скоростью передачи данных 38 400 </w:t>
      </w:r>
      <w:r w:rsidRPr="00F86427">
        <w:rPr>
          <w:sz w:val="28"/>
          <w:szCs w:val="28"/>
        </w:rPr>
        <w:lastRenderedPageBreak/>
        <w:t>бит/</w:t>
      </w:r>
      <w:proofErr w:type="gramStart"/>
      <w:r w:rsidRPr="00F86427">
        <w:rPr>
          <w:sz w:val="28"/>
          <w:szCs w:val="28"/>
        </w:rPr>
        <w:t>с</w:t>
      </w:r>
      <w:proofErr w:type="gramEnd"/>
      <w:r w:rsidRPr="00F86427">
        <w:rPr>
          <w:sz w:val="28"/>
          <w:szCs w:val="28"/>
        </w:rPr>
        <w:t xml:space="preserve"> </w:t>
      </w:r>
      <w:proofErr w:type="gramStart"/>
      <w:r w:rsidRPr="00F86427">
        <w:rPr>
          <w:sz w:val="28"/>
          <w:szCs w:val="28"/>
        </w:rPr>
        <w:t>максимальная</w:t>
      </w:r>
      <w:proofErr w:type="gramEnd"/>
      <w:r w:rsidRPr="00F86427">
        <w:rPr>
          <w:sz w:val="28"/>
          <w:szCs w:val="28"/>
        </w:rPr>
        <w:t xml:space="preserve"> длина линии составит </w:t>
      </w:r>
      <w:smartTag w:uri="urn:schemas-microsoft-com:office:smarttags" w:element="metricconverter">
        <w:smartTagPr>
          <w:attr w:name="ProductID" w:val="1150 м"/>
        </w:smartTagPr>
        <w:r w:rsidRPr="00F86427">
          <w:rPr>
            <w:sz w:val="28"/>
            <w:szCs w:val="28"/>
          </w:rPr>
          <w:t>1150 м</w:t>
        </w:r>
      </w:smartTag>
      <w:r w:rsidRPr="00F86427">
        <w:rPr>
          <w:sz w:val="28"/>
          <w:szCs w:val="28"/>
        </w:rPr>
        <w:t>). Однако</w:t>
      </w:r>
      <w:proofErr w:type="gramStart"/>
      <w:r w:rsidRPr="00F86427">
        <w:rPr>
          <w:sz w:val="28"/>
          <w:szCs w:val="28"/>
        </w:rPr>
        <w:t>,</w:t>
      </w:r>
      <w:proofErr w:type="gramEnd"/>
      <w:r w:rsidRPr="00F86427">
        <w:rPr>
          <w:sz w:val="28"/>
          <w:szCs w:val="28"/>
        </w:rPr>
        <w:t xml:space="preserve"> без применения повторителей сигнала максимальная протяженность линии составляет </w:t>
      </w:r>
      <w:smartTag w:uri="urn:schemas-microsoft-com:office:smarttags" w:element="metricconverter">
        <w:smartTagPr>
          <w:attr w:name="ProductID" w:val="1,5 км"/>
        </w:smartTagPr>
        <w:r w:rsidRPr="00F86427">
          <w:rPr>
            <w:sz w:val="28"/>
            <w:szCs w:val="28"/>
          </w:rPr>
          <w:t>1,5 км</w:t>
        </w:r>
      </w:smartTag>
      <w:r w:rsidRPr="00F86427">
        <w:rPr>
          <w:sz w:val="28"/>
          <w:szCs w:val="28"/>
        </w:rPr>
        <w:t>.</w:t>
      </w: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Стандарт </w:t>
      </w:r>
      <w:r w:rsidRPr="00F86427">
        <w:rPr>
          <w:sz w:val="28"/>
          <w:szCs w:val="28"/>
          <w:lang w:val="en-US"/>
        </w:rPr>
        <w:t>RS</w:t>
      </w:r>
      <w:r w:rsidRPr="00F86427">
        <w:rPr>
          <w:sz w:val="28"/>
          <w:szCs w:val="28"/>
        </w:rPr>
        <w:t>-485 очень помехоустойчивый, т.к. синфазные помехи, наводимые в обоих сигнальных проводах и поступающие на вход приемников, не воспринимаются ими как информативный сигнал, причем величина напряжения помех, не влияющих на передачу информации, может достигать 25 В.</w:t>
      </w:r>
    </w:p>
    <w:p w:rsidR="00983FBA" w:rsidRPr="00F86427" w:rsidRDefault="00983FBA" w:rsidP="00983FB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Физической средой передачи данных по стандарту </w:t>
      </w:r>
      <w:r w:rsidRPr="00F86427">
        <w:rPr>
          <w:sz w:val="28"/>
          <w:szCs w:val="28"/>
          <w:lang w:val="en-US"/>
        </w:rPr>
        <w:t>RS</w:t>
      </w:r>
      <w:r w:rsidRPr="00F86427">
        <w:rPr>
          <w:sz w:val="28"/>
          <w:szCs w:val="28"/>
        </w:rPr>
        <w:t>-485 может служить экранированная витая пара или коаксиальный кабель.</w:t>
      </w:r>
    </w:p>
    <w:p w:rsidR="00983FBA" w:rsidRPr="00F86427" w:rsidRDefault="00983FBA" w:rsidP="00983FBA">
      <w:pPr>
        <w:ind w:right="31" w:firstLine="720"/>
        <w:jc w:val="both"/>
        <w:rPr>
          <w:b/>
          <w:sz w:val="28"/>
          <w:szCs w:val="28"/>
        </w:rPr>
      </w:pPr>
    </w:p>
    <w:p w:rsidR="005841F6" w:rsidRDefault="005841F6"/>
    <w:sectPr w:rsidR="005841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251A"/>
    <w:rsid w:val="004D251A"/>
    <w:rsid w:val="005841F6"/>
    <w:rsid w:val="00983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FB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983FBA"/>
    <w:pPr>
      <w:keepNext/>
      <w:tabs>
        <w:tab w:val="num" w:pos="180"/>
      </w:tabs>
      <w:ind w:left="-360" w:firstLine="360"/>
      <w:jc w:val="center"/>
      <w:outlineLvl w:val="0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83FBA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a3">
    <w:name w:val="Body Text Indent"/>
    <w:basedOn w:val="a"/>
    <w:link w:val="a4"/>
    <w:rsid w:val="00983FBA"/>
    <w:pPr>
      <w:ind w:firstLine="360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983FB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R3">
    <w:name w:val="FR3"/>
    <w:rsid w:val="00983FBA"/>
    <w:pPr>
      <w:widowControl w:val="0"/>
      <w:autoSpaceDE w:val="0"/>
      <w:autoSpaceDN w:val="0"/>
      <w:adjustRightInd w:val="0"/>
      <w:spacing w:before="180" w:after="0" w:line="240" w:lineRule="auto"/>
      <w:ind w:right="200"/>
    </w:pPr>
    <w:rPr>
      <w:rFonts w:ascii="Arial" w:eastAsia="Times New Roman" w:hAnsi="Arial" w:cs="Times New Roman"/>
      <w:b/>
      <w:sz w:val="24"/>
      <w:szCs w:val="20"/>
      <w:lang w:eastAsia="ru-RU"/>
    </w:rPr>
  </w:style>
  <w:style w:type="paragraph" w:customStyle="1" w:styleId="FR5">
    <w:name w:val="FR5"/>
    <w:rsid w:val="00983FBA"/>
    <w:pPr>
      <w:widowControl w:val="0"/>
      <w:autoSpaceDE w:val="0"/>
      <w:autoSpaceDN w:val="0"/>
      <w:adjustRightInd w:val="0"/>
      <w:spacing w:before="240" w:after="0" w:line="240" w:lineRule="auto"/>
      <w:ind w:left="320" w:right="600"/>
      <w:jc w:val="center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FR4">
    <w:name w:val="FR4"/>
    <w:rsid w:val="00983FBA"/>
    <w:pPr>
      <w:widowControl w:val="0"/>
      <w:autoSpaceDE w:val="0"/>
      <w:autoSpaceDN w:val="0"/>
      <w:adjustRightInd w:val="0"/>
      <w:spacing w:after="0" w:line="300" w:lineRule="auto"/>
      <w:ind w:left="360" w:hanging="360"/>
      <w:jc w:val="both"/>
    </w:pPr>
    <w:rPr>
      <w:rFonts w:ascii="Arial" w:eastAsia="Times New Roman" w:hAnsi="Arial" w:cs="Times New Roman"/>
      <w:i/>
      <w:sz w:val="28"/>
      <w:szCs w:val="20"/>
      <w:lang w:eastAsia="ru-RU"/>
    </w:rPr>
  </w:style>
  <w:style w:type="paragraph" w:styleId="2">
    <w:name w:val="Body Text 2"/>
    <w:basedOn w:val="a"/>
    <w:link w:val="20"/>
    <w:rsid w:val="00983FBA"/>
    <w:pPr>
      <w:jc w:val="center"/>
    </w:pPr>
    <w:rPr>
      <w:b/>
      <w:sz w:val="20"/>
    </w:rPr>
  </w:style>
  <w:style w:type="character" w:customStyle="1" w:styleId="20">
    <w:name w:val="Основной текст 2 Знак"/>
    <w:basedOn w:val="a0"/>
    <w:link w:val="2"/>
    <w:rsid w:val="00983FBA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3">
    <w:name w:val="Body Text Indent 3"/>
    <w:basedOn w:val="a"/>
    <w:link w:val="30"/>
    <w:rsid w:val="00983FBA"/>
    <w:pPr>
      <w:widowControl w:val="0"/>
      <w:autoSpaceDE w:val="0"/>
      <w:autoSpaceDN w:val="0"/>
      <w:adjustRightInd w:val="0"/>
      <w:spacing w:line="220" w:lineRule="auto"/>
      <w:ind w:firstLine="240"/>
      <w:jc w:val="both"/>
    </w:pPr>
  </w:style>
  <w:style w:type="character" w:customStyle="1" w:styleId="30">
    <w:name w:val="Основной текст с отступом 3 Знак"/>
    <w:basedOn w:val="a0"/>
    <w:link w:val="3"/>
    <w:rsid w:val="00983FB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1">
    <w:name w:val="Body Text Indent 2"/>
    <w:basedOn w:val="a"/>
    <w:link w:val="22"/>
    <w:rsid w:val="00983FBA"/>
    <w:pPr>
      <w:widowControl w:val="0"/>
      <w:autoSpaceDE w:val="0"/>
      <w:autoSpaceDN w:val="0"/>
      <w:adjustRightInd w:val="0"/>
      <w:spacing w:line="220" w:lineRule="auto"/>
      <w:ind w:firstLine="220"/>
      <w:jc w:val="both"/>
    </w:pPr>
  </w:style>
  <w:style w:type="character" w:customStyle="1" w:styleId="22">
    <w:name w:val="Основной текст с отступом 2 Знак"/>
    <w:basedOn w:val="a0"/>
    <w:link w:val="21"/>
    <w:rsid w:val="00983FB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ody Text"/>
    <w:basedOn w:val="a"/>
    <w:link w:val="a6"/>
    <w:rsid w:val="00983FBA"/>
    <w:pPr>
      <w:jc w:val="both"/>
    </w:pPr>
  </w:style>
  <w:style w:type="character" w:customStyle="1" w:styleId="a6">
    <w:name w:val="Основной текст Знак"/>
    <w:basedOn w:val="a0"/>
    <w:link w:val="a5"/>
    <w:rsid w:val="00983FBA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FB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983FBA"/>
    <w:pPr>
      <w:keepNext/>
      <w:tabs>
        <w:tab w:val="num" w:pos="180"/>
      </w:tabs>
      <w:ind w:left="-360" w:firstLine="360"/>
      <w:jc w:val="center"/>
      <w:outlineLvl w:val="0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83FBA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a3">
    <w:name w:val="Body Text Indent"/>
    <w:basedOn w:val="a"/>
    <w:link w:val="a4"/>
    <w:rsid w:val="00983FBA"/>
    <w:pPr>
      <w:ind w:firstLine="360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983FB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R3">
    <w:name w:val="FR3"/>
    <w:rsid w:val="00983FBA"/>
    <w:pPr>
      <w:widowControl w:val="0"/>
      <w:autoSpaceDE w:val="0"/>
      <w:autoSpaceDN w:val="0"/>
      <w:adjustRightInd w:val="0"/>
      <w:spacing w:before="180" w:after="0" w:line="240" w:lineRule="auto"/>
      <w:ind w:right="200"/>
    </w:pPr>
    <w:rPr>
      <w:rFonts w:ascii="Arial" w:eastAsia="Times New Roman" w:hAnsi="Arial" w:cs="Times New Roman"/>
      <w:b/>
      <w:sz w:val="24"/>
      <w:szCs w:val="20"/>
      <w:lang w:eastAsia="ru-RU"/>
    </w:rPr>
  </w:style>
  <w:style w:type="paragraph" w:customStyle="1" w:styleId="FR5">
    <w:name w:val="FR5"/>
    <w:rsid w:val="00983FBA"/>
    <w:pPr>
      <w:widowControl w:val="0"/>
      <w:autoSpaceDE w:val="0"/>
      <w:autoSpaceDN w:val="0"/>
      <w:adjustRightInd w:val="0"/>
      <w:spacing w:before="240" w:after="0" w:line="240" w:lineRule="auto"/>
      <w:ind w:left="320" w:right="600"/>
      <w:jc w:val="center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FR4">
    <w:name w:val="FR4"/>
    <w:rsid w:val="00983FBA"/>
    <w:pPr>
      <w:widowControl w:val="0"/>
      <w:autoSpaceDE w:val="0"/>
      <w:autoSpaceDN w:val="0"/>
      <w:adjustRightInd w:val="0"/>
      <w:spacing w:after="0" w:line="300" w:lineRule="auto"/>
      <w:ind w:left="360" w:hanging="360"/>
      <w:jc w:val="both"/>
    </w:pPr>
    <w:rPr>
      <w:rFonts w:ascii="Arial" w:eastAsia="Times New Roman" w:hAnsi="Arial" w:cs="Times New Roman"/>
      <w:i/>
      <w:sz w:val="28"/>
      <w:szCs w:val="20"/>
      <w:lang w:eastAsia="ru-RU"/>
    </w:rPr>
  </w:style>
  <w:style w:type="paragraph" w:styleId="2">
    <w:name w:val="Body Text 2"/>
    <w:basedOn w:val="a"/>
    <w:link w:val="20"/>
    <w:rsid w:val="00983FBA"/>
    <w:pPr>
      <w:jc w:val="center"/>
    </w:pPr>
    <w:rPr>
      <w:b/>
      <w:sz w:val="20"/>
    </w:rPr>
  </w:style>
  <w:style w:type="character" w:customStyle="1" w:styleId="20">
    <w:name w:val="Основной текст 2 Знак"/>
    <w:basedOn w:val="a0"/>
    <w:link w:val="2"/>
    <w:rsid w:val="00983FBA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3">
    <w:name w:val="Body Text Indent 3"/>
    <w:basedOn w:val="a"/>
    <w:link w:val="30"/>
    <w:rsid w:val="00983FBA"/>
    <w:pPr>
      <w:widowControl w:val="0"/>
      <w:autoSpaceDE w:val="0"/>
      <w:autoSpaceDN w:val="0"/>
      <w:adjustRightInd w:val="0"/>
      <w:spacing w:line="220" w:lineRule="auto"/>
      <w:ind w:firstLine="240"/>
      <w:jc w:val="both"/>
    </w:pPr>
  </w:style>
  <w:style w:type="character" w:customStyle="1" w:styleId="30">
    <w:name w:val="Основной текст с отступом 3 Знак"/>
    <w:basedOn w:val="a0"/>
    <w:link w:val="3"/>
    <w:rsid w:val="00983FB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1">
    <w:name w:val="Body Text Indent 2"/>
    <w:basedOn w:val="a"/>
    <w:link w:val="22"/>
    <w:rsid w:val="00983FBA"/>
    <w:pPr>
      <w:widowControl w:val="0"/>
      <w:autoSpaceDE w:val="0"/>
      <w:autoSpaceDN w:val="0"/>
      <w:adjustRightInd w:val="0"/>
      <w:spacing w:line="220" w:lineRule="auto"/>
      <w:ind w:firstLine="220"/>
      <w:jc w:val="both"/>
    </w:pPr>
  </w:style>
  <w:style w:type="character" w:customStyle="1" w:styleId="22">
    <w:name w:val="Основной текст с отступом 2 Знак"/>
    <w:basedOn w:val="a0"/>
    <w:link w:val="21"/>
    <w:rsid w:val="00983FB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ody Text"/>
    <w:basedOn w:val="a"/>
    <w:link w:val="a6"/>
    <w:rsid w:val="00983FBA"/>
    <w:pPr>
      <w:jc w:val="both"/>
    </w:pPr>
  </w:style>
  <w:style w:type="character" w:customStyle="1" w:styleId="a6">
    <w:name w:val="Основной текст Знак"/>
    <w:basedOn w:val="a0"/>
    <w:link w:val="a5"/>
    <w:rsid w:val="00983FBA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2025</Words>
  <Characters>11545</Characters>
  <Application>Microsoft Office Word</Application>
  <DocSecurity>0</DocSecurity>
  <Lines>96</Lines>
  <Paragraphs>27</Paragraphs>
  <ScaleCrop>false</ScaleCrop>
  <Company/>
  <LinksUpToDate>false</LinksUpToDate>
  <CharactersWithSpaces>13543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2020-05-05T09:11:00Z</dcterms:created>
  <dcterms:modified xsi:type="dcterms:W3CDTF">2020-05-05T09:13:00Z</dcterms:modified>
</cp:coreProperties>
</file>